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816" w:rsidRPr="005C1816" w:rsidRDefault="005C1816" w:rsidP="005C1816">
      <w:pPr>
        <w:shd w:val="clear" w:color="auto" w:fill="FFFFFF"/>
        <w:spacing w:after="0" w:line="145" w:lineRule="atLeast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 xml:space="preserve">Начиная с релизов 3.1.30.108 (3.1.31.58) в табличной части </w:t>
      </w:r>
      <w:proofErr w:type="gramStart"/>
      <w:r w:rsidRPr="005C1816">
        <w:rPr>
          <w:rFonts w:eastAsia="Times New Roman" w:cstheme="minorHAnsi"/>
          <w:color w:val="2C2D2E"/>
          <w:lang w:eastAsia="ru-RU"/>
        </w:rPr>
        <w:t>вычетов</w:t>
      </w:r>
      <w:proofErr w:type="gramEnd"/>
      <w:r w:rsidRPr="005C1816">
        <w:rPr>
          <w:rFonts w:eastAsia="Times New Roman" w:cstheme="minorHAnsi"/>
          <w:color w:val="2C2D2E"/>
          <w:lang w:eastAsia="ru-RU"/>
        </w:rPr>
        <w:t xml:space="preserve"> к налогам начиная с 2025 года заполняется новый реквизит – «Налоговая база» (Основная / База РК СН СВО / База по имуществу (включая особые подарки) и ценным бумагам)</w:t>
      </w:r>
    </w:p>
    <w:p w:rsidR="005C1816" w:rsidRPr="005C1816" w:rsidRDefault="005C1816" w:rsidP="005C1816">
      <w:pPr>
        <w:shd w:val="clear" w:color="auto" w:fill="FFFFFF"/>
        <w:spacing w:after="0" w:line="145" w:lineRule="atLeast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Если обновление конфигурации выполнено после расчета декабрьских начислений с планируемой датой выплаты в 2025 году, то в табличной части вычетов к налогам останется незаполненной налоговая база.</w:t>
      </w:r>
    </w:p>
    <w:p w:rsidR="005C1816" w:rsidRDefault="005C1816" w:rsidP="005C1816">
      <w:pPr>
        <w:shd w:val="clear" w:color="auto" w:fill="FFFFFF"/>
        <w:spacing w:after="0" w:line="145" w:lineRule="atLeast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 xml:space="preserve">Предлагается пересчитать такие документы или заполнить эти поля вручную. Проверить </w:t>
      </w:r>
      <w:proofErr w:type="spellStart"/>
      <w:r w:rsidRPr="005C1816">
        <w:rPr>
          <w:rFonts w:eastAsia="Times New Roman" w:cstheme="minorHAnsi"/>
          <w:color w:val="2C2D2E"/>
          <w:lang w:eastAsia="ru-RU"/>
        </w:rPr>
        <w:t>заполненность</w:t>
      </w:r>
      <w:proofErr w:type="spellEnd"/>
      <w:r w:rsidRPr="005C1816">
        <w:rPr>
          <w:rFonts w:eastAsia="Times New Roman" w:cstheme="minorHAnsi"/>
          <w:color w:val="2C2D2E"/>
          <w:lang w:eastAsia="ru-RU"/>
        </w:rPr>
        <w:t xml:space="preserve"> этого измерения можно в регистрах накопления предоставленных вычетов</w:t>
      </w:r>
    </w:p>
    <w:p w:rsidR="005C1816" w:rsidRPr="005C1816" w:rsidRDefault="005C1816" w:rsidP="005C1816">
      <w:pPr>
        <w:shd w:val="clear" w:color="auto" w:fill="FFFFFF"/>
        <w:spacing w:after="0" w:line="145" w:lineRule="atLeast"/>
        <w:jc w:val="both"/>
        <w:rPr>
          <w:rFonts w:eastAsia="Times New Roman" w:cstheme="minorHAnsi"/>
          <w:color w:val="2C2D2E"/>
          <w:lang w:eastAsia="ru-RU"/>
        </w:rPr>
      </w:pPr>
      <w:r>
        <w:rPr>
          <w:rFonts w:eastAsia="Times New Roman" w:cstheme="minorHAnsi"/>
          <w:color w:val="2C2D2E"/>
          <w:lang w:eastAsia="ru-RU"/>
        </w:rPr>
        <w:t xml:space="preserve"> (</w:t>
      </w:r>
      <w:r w:rsidRPr="005C1816">
        <w:rPr>
          <w:rFonts w:eastAsia="Times New Roman" w:cstheme="minorHAnsi"/>
          <w:color w:val="2C2D2E"/>
          <w:lang w:eastAsia="ru-RU"/>
        </w:rPr>
        <w:t>e1cib/list/РегистрНакопления</w:t>
      </w:r>
      <w:proofErr w:type="gramStart"/>
      <w:r w:rsidRPr="005C1816">
        <w:rPr>
          <w:rFonts w:eastAsia="Times New Roman" w:cstheme="minorHAnsi"/>
          <w:color w:val="2C2D2E"/>
          <w:lang w:eastAsia="ru-RU"/>
        </w:rPr>
        <w:t>.П</w:t>
      </w:r>
      <w:proofErr w:type="gramEnd"/>
      <w:r w:rsidRPr="005C1816">
        <w:rPr>
          <w:rFonts w:eastAsia="Times New Roman" w:cstheme="minorHAnsi"/>
          <w:color w:val="2C2D2E"/>
          <w:lang w:eastAsia="ru-RU"/>
        </w:rPr>
        <w:t>редоставленныеСтандартныеИСоциальныеВычетыНДФЛ).</w:t>
      </w:r>
      <w:r w:rsidRPr="005C1816">
        <w:rPr>
          <w:rFonts w:eastAsia="Times New Roman" w:cstheme="minorHAnsi"/>
          <w:color w:val="2C2D2E"/>
          <w:lang w:eastAsia="ru-RU"/>
        </w:rPr>
        <w:br/>
      </w:r>
      <w:r w:rsidRPr="005C1816">
        <w:rPr>
          <w:rFonts w:eastAsia="Times New Roman" w:cstheme="minorHAnsi"/>
          <w:color w:val="2C2D2E"/>
          <w:lang w:eastAsia="ru-RU"/>
        </w:rPr>
        <w:br/>
        <w:t>Для того</w:t>
      </w:r>
      <w:proofErr w:type="gramStart"/>
      <w:r w:rsidRPr="005C1816">
        <w:rPr>
          <w:rFonts w:eastAsia="Times New Roman" w:cstheme="minorHAnsi"/>
          <w:color w:val="2C2D2E"/>
          <w:lang w:eastAsia="ru-RU"/>
        </w:rPr>
        <w:t>,</w:t>
      </w:r>
      <w:proofErr w:type="gramEnd"/>
      <w:r w:rsidRPr="005C1816">
        <w:rPr>
          <w:rFonts w:eastAsia="Times New Roman" w:cstheme="minorHAnsi"/>
          <w:color w:val="2C2D2E"/>
          <w:lang w:eastAsia="ru-RU"/>
        </w:rPr>
        <w:t xml:space="preserve"> чтобы заполнить реквизит "Налоговая база", в программе можно выполнить следующие действия:</w:t>
      </w:r>
      <w:r w:rsidRPr="005C1816">
        <w:rPr>
          <w:rFonts w:eastAsia="Times New Roman" w:cstheme="minorHAnsi"/>
          <w:color w:val="2C2D2E"/>
          <w:lang w:eastAsia="ru-RU"/>
        </w:rPr>
        <w:br/>
        <w:t xml:space="preserve">1. Найти и проанализировать записи регистра накопления "Предоставленные стандартные и социальные вычеты (НДФЛ)" с месяцем налогового периода в 2025 году, у </w:t>
      </w:r>
      <w:proofErr w:type="gramStart"/>
      <w:r w:rsidRPr="005C1816">
        <w:rPr>
          <w:rFonts w:eastAsia="Times New Roman" w:cstheme="minorHAnsi"/>
          <w:color w:val="2C2D2E"/>
          <w:lang w:eastAsia="ru-RU"/>
        </w:rPr>
        <w:t>которых</w:t>
      </w:r>
      <w:proofErr w:type="gramEnd"/>
      <w:r w:rsidRPr="005C1816">
        <w:rPr>
          <w:rFonts w:eastAsia="Times New Roman" w:cstheme="minorHAnsi"/>
          <w:color w:val="2C2D2E"/>
          <w:lang w:eastAsia="ru-RU"/>
        </w:rPr>
        <w:t xml:space="preserve"> не заполнено поле "Налоговая база".</w:t>
      </w:r>
      <w:r w:rsidRPr="005C1816">
        <w:rPr>
          <w:rFonts w:eastAsia="Times New Roman" w:cstheme="minorHAnsi"/>
          <w:color w:val="2C2D2E"/>
          <w:lang w:eastAsia="ru-RU"/>
        </w:rPr>
        <w:br/>
        <w:t>Открыть регистр накопления Предоставленные стандартные и социальные вычеты (НДФЛ)</w:t>
      </w:r>
      <w:r w:rsidRPr="005C1816">
        <w:rPr>
          <w:rFonts w:eastAsia="Times New Roman" w:cstheme="minorHAnsi"/>
          <w:color w:val="2C2D2E"/>
          <w:lang w:eastAsia="ru-RU"/>
        </w:rPr>
        <w:br/>
        <w:t>e1cib/list/РегистрНакопления</w:t>
      </w:r>
      <w:proofErr w:type="gramStart"/>
      <w:r w:rsidRPr="005C1816">
        <w:rPr>
          <w:rFonts w:eastAsia="Times New Roman" w:cstheme="minorHAnsi"/>
          <w:color w:val="2C2D2E"/>
          <w:lang w:eastAsia="ru-RU"/>
        </w:rPr>
        <w:t>.П</w:t>
      </w:r>
      <w:proofErr w:type="gramEnd"/>
      <w:r w:rsidRPr="005C1816">
        <w:rPr>
          <w:rFonts w:eastAsia="Times New Roman" w:cstheme="minorHAnsi"/>
          <w:color w:val="2C2D2E"/>
          <w:lang w:eastAsia="ru-RU"/>
        </w:rPr>
        <w:t>редоставленныеСтандартныеИСоциальныеВычетыНДФЛ</w:t>
      </w:r>
      <w:r w:rsidRPr="005C1816">
        <w:rPr>
          <w:rFonts w:eastAsia="Times New Roman" w:cstheme="minorHAnsi"/>
          <w:color w:val="2C2D2E"/>
          <w:lang w:eastAsia="ru-RU"/>
        </w:rPr>
        <w:br/>
      </w:r>
      <w:r w:rsidRPr="005C1816">
        <w:rPr>
          <w:rFonts w:eastAsia="Times New Roman" w:cstheme="minorHAnsi"/>
          <w:color w:val="2C2D2E"/>
          <w:lang w:eastAsia="ru-RU"/>
        </w:rPr>
        <w:br/>
        <w:t>Далее нажать "Еще"- настроить список: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>
        <w:rPr>
          <w:rFonts w:eastAsia="Times New Roman" w:cstheme="minorHAnsi"/>
          <w:noProof/>
          <w:color w:val="2C2D2E"/>
          <w:lang w:eastAsia="ru-RU"/>
        </w:rPr>
        <w:drawing>
          <wp:inline distT="0" distB="0" distL="0" distR="0">
            <wp:extent cx="6480175" cy="281711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Необходимо установить отбор:</w:t>
      </w: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Месяц налогового периода "Больше или равно" январь 2025г.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Налоговая база "Равно" пустое значение (ничего не заполнять).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>
        <w:rPr>
          <w:rFonts w:eastAsia="Times New Roman" w:cstheme="minorHAnsi"/>
          <w:noProof/>
          <w:color w:val="2C2D2E"/>
          <w:lang w:eastAsia="ru-RU"/>
        </w:rPr>
        <w:drawing>
          <wp:inline distT="0" distB="0" distL="0" distR="0">
            <wp:extent cx="6480175" cy="33275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2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lastRenderedPageBreak/>
        <w:br/>
        <w:t xml:space="preserve">2. После отбора всех нужных записей необходимо зайти в документы-регистраторы и пересчитать НФДЛ в них (контролируя неизменность числовых </w:t>
      </w:r>
      <w:proofErr w:type="spellStart"/>
      <w:r w:rsidRPr="005C1816">
        <w:rPr>
          <w:rFonts w:eastAsia="Times New Roman" w:cstheme="minorHAnsi"/>
          <w:color w:val="2C2D2E"/>
          <w:lang w:eastAsia="ru-RU"/>
        </w:rPr>
        <w:t>зачений</w:t>
      </w:r>
      <w:proofErr w:type="spellEnd"/>
      <w:r w:rsidRPr="005C1816">
        <w:rPr>
          <w:rFonts w:eastAsia="Times New Roman" w:cstheme="minorHAnsi"/>
          <w:color w:val="2C2D2E"/>
          <w:lang w:eastAsia="ru-RU"/>
        </w:rPr>
        <w:t>) или внести изменения в табличную часть с вычетами вручную следующим образом: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br/>
      </w:r>
      <w:r>
        <w:rPr>
          <w:rFonts w:eastAsia="Times New Roman" w:cstheme="minorHAnsi"/>
          <w:noProof/>
          <w:color w:val="2C2D2E"/>
          <w:lang w:eastAsia="ru-RU"/>
        </w:rPr>
        <w:drawing>
          <wp:inline distT="0" distB="0" distL="0" distR="0">
            <wp:extent cx="6480175" cy="3099234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9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val="en-US"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 xml:space="preserve">Если пересчет документов невозможен по различным причинам, а ручное заполнение категории слишком </w:t>
      </w:r>
      <w:proofErr w:type="spellStart"/>
      <w:r w:rsidRPr="005C1816">
        <w:rPr>
          <w:rFonts w:eastAsia="Times New Roman" w:cstheme="minorHAnsi"/>
          <w:color w:val="2C2D2E"/>
          <w:lang w:eastAsia="ru-RU"/>
        </w:rPr>
        <w:t>трудозатратно</w:t>
      </w:r>
      <w:proofErr w:type="spellEnd"/>
      <w:r w:rsidRPr="005C1816">
        <w:rPr>
          <w:rFonts w:eastAsia="Times New Roman" w:cstheme="minorHAnsi"/>
          <w:color w:val="2C2D2E"/>
          <w:lang w:eastAsia="ru-RU"/>
        </w:rPr>
        <w:t>, можно воспользоваться встроенной обработкой "Групповое изменение реквизитов" (раздел "Администрирование" - "Обслуживание" - "Корректировка данных"):</w:t>
      </w:r>
      <w:r w:rsidRPr="005C1816">
        <w:rPr>
          <w:rFonts w:eastAsia="Times New Roman" w:cstheme="minorHAnsi"/>
          <w:color w:val="2C2D2E"/>
          <w:lang w:eastAsia="ru-RU"/>
        </w:rPr>
        <w:br/>
        <w:t>1. В поле "Изменять" выбрать вид документа;</w:t>
      </w: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val="en-US"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2. Настроить отбор;</w:t>
      </w: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val="en-US"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3. Установить отбор;</w:t>
      </w:r>
    </w:p>
    <w:p w:rsid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val="en-US"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4. Убедиться, что отобраны только нужные документы.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>
        <w:rPr>
          <w:rFonts w:eastAsia="Times New Roman" w:cstheme="minorHAnsi"/>
          <w:noProof/>
          <w:color w:val="2C2D2E"/>
          <w:lang w:eastAsia="ru-RU"/>
        </w:rPr>
        <w:drawing>
          <wp:inline distT="0" distB="0" distL="0" distR="0">
            <wp:extent cx="6480175" cy="329229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После этого нажать "ОК", перейти на вкладку "Примененные вычеты", для реквизита "Налоговая база" установить значение той налоговой базы, к которой относится категория дохода, по которой был рассчитан налог (например, "Оплата труда (основная налоговая база)"), и нажать "Изменить реквизиты".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>
        <w:rPr>
          <w:rFonts w:eastAsia="Times New Roman" w:cstheme="minorHAnsi"/>
          <w:noProof/>
          <w:color w:val="2C2D2E"/>
          <w:lang w:eastAsia="ru-RU"/>
        </w:rPr>
        <w:lastRenderedPageBreak/>
        <w:drawing>
          <wp:inline distT="0" distB="0" distL="0" distR="0">
            <wp:extent cx="6480175" cy="3503097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0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t>Далее можно зайти в регистр накопления "Предоставленные стандартные и социальные вычеты по НДФЛ" и убедиться, что реквизит установлен.</w:t>
      </w:r>
    </w:p>
    <w:p w:rsidR="005C1816" w:rsidRPr="005C1816" w:rsidRDefault="005C1816" w:rsidP="005C1816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C2D2E"/>
          <w:lang w:eastAsia="ru-RU"/>
        </w:rPr>
      </w:pPr>
      <w:r w:rsidRPr="005C1816">
        <w:rPr>
          <w:rFonts w:eastAsia="Times New Roman" w:cstheme="minorHAnsi"/>
          <w:color w:val="2C2D2E"/>
          <w:lang w:eastAsia="ru-RU"/>
        </w:rPr>
        <w:br/>
        <w:t>После выполнения вышеуказанных действий при расчете НДФЛ не будут возникать пер</w:t>
      </w:r>
      <w:r>
        <w:rPr>
          <w:rFonts w:eastAsia="Times New Roman" w:cstheme="minorHAnsi"/>
          <w:color w:val="2C2D2E"/>
          <w:lang w:eastAsia="ru-RU"/>
        </w:rPr>
        <w:t>е</w:t>
      </w:r>
      <w:r w:rsidRPr="005C1816">
        <w:rPr>
          <w:rFonts w:eastAsia="Times New Roman" w:cstheme="minorHAnsi"/>
          <w:color w:val="2C2D2E"/>
          <w:lang w:eastAsia="ru-RU"/>
        </w:rPr>
        <w:t>сортица сумм вычетов, дублирование сумм налога в отчетах и некоторые другие проблемы.</w:t>
      </w:r>
    </w:p>
    <w:p w:rsidR="00CB4133" w:rsidRPr="005C1816" w:rsidRDefault="00CB4133" w:rsidP="005C1816">
      <w:pPr>
        <w:spacing w:after="0"/>
        <w:jc w:val="both"/>
        <w:rPr>
          <w:rFonts w:cstheme="minorHAnsi"/>
        </w:rPr>
      </w:pPr>
    </w:p>
    <w:sectPr w:rsidR="00CB4133" w:rsidRPr="005C1816" w:rsidSect="005C181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C1816"/>
    <w:rsid w:val="005C1816"/>
    <w:rsid w:val="00CB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rcssattr">
    <w:name w:val="msonormal_mr_css_attr"/>
    <w:basedOn w:val="a"/>
    <w:rsid w:val="005C1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4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8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4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4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5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2025-01-21T21:06:00Z</cp:lastPrinted>
  <dcterms:created xsi:type="dcterms:W3CDTF">2025-01-21T21:05:00Z</dcterms:created>
  <dcterms:modified xsi:type="dcterms:W3CDTF">2025-01-21T21:14:00Z</dcterms:modified>
</cp:coreProperties>
</file>