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38AB" w14:textId="5E5479ED" w:rsidR="00914590" w:rsidRDefault="00333243" w:rsidP="00333243">
      <w:pPr>
        <w:jc w:val="center"/>
        <w:rPr>
          <w:b/>
          <w:bCs/>
        </w:rPr>
      </w:pPr>
      <w:r w:rsidRPr="00333243">
        <w:rPr>
          <w:b/>
          <w:bCs/>
        </w:rPr>
        <w:t>Сотрудник передумал увольняться в последний день, но выплаты при увольнении были произведены</w:t>
      </w:r>
    </w:p>
    <w:p w14:paraId="16E3D79A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Задача на автоматизацию этого сценария записана. Пока Вам нужно сделать следующее.</w:t>
      </w:r>
    </w:p>
    <w:p w14:paraId="3DD2F2D5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60BA9E95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1. Пометить на удаление документ увольнения, тем самым факт увольнения отменится.</w:t>
      </w:r>
    </w:p>
    <w:p w14:paraId="7262A5B9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4D7CA41D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2. Создать документ начисления зарплаты по этому сотруднику, тем самым восстановив картину по зарплате</w:t>
      </w:r>
    </w:p>
    <w:p w14:paraId="41B0DAC1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38C4FF5F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 xml:space="preserve"> Здесь вопрос. Принято решение забрать назад у сотрудника деньги за компенсацию за отпуск или оставить? Если </w:t>
      </w:r>
      <w:proofErr w:type="gramStart"/>
      <w:r>
        <w:t>отобрать</w:t>
      </w:r>
      <w:proofErr w:type="gramEnd"/>
      <w:r>
        <w:t xml:space="preserve"> то см. п. 3, если оставить - п.4.  </w:t>
      </w:r>
    </w:p>
    <w:p w14:paraId="7885B082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3BD152A1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 xml:space="preserve">3. В документах Ведомость в банк(кассу), где выплачивались суммы по этому сотруднику, нужно изменить сумму НДФЛ.  После п.1 и п.2 останется база для НДФЛ в размере </w:t>
      </w:r>
      <w:proofErr w:type="gramStart"/>
      <w:r>
        <w:t>зарплаты,  а</w:t>
      </w:r>
      <w:proofErr w:type="gramEnd"/>
      <w:r>
        <w:t xml:space="preserve"> раньше она была </w:t>
      </w:r>
      <w:proofErr w:type="spellStart"/>
      <w:r>
        <w:t>зарплата+компенсация</w:t>
      </w:r>
      <w:proofErr w:type="spellEnd"/>
      <w:r>
        <w:t>. Исчисленный НДФЛ тоже изменится, он будет исчислен только с зарплаты. Но в ведомостях зарегистрировался НДФЛ удержанный и перечисленный. Удержанный НДФЛ нужно изменить на сумму НДФЛ с зарплаты, то есть уменьшить.</w:t>
      </w:r>
    </w:p>
    <w:p w14:paraId="685BB770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2199326F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 xml:space="preserve">Если НДФЛ к перечислению регистрируется ведомостями, а не отдельными документами, то нужно также у изменяемых </w:t>
      </w:r>
      <w:proofErr w:type="gramStart"/>
      <w:r>
        <w:t>ведомостей  снять</w:t>
      </w:r>
      <w:proofErr w:type="gramEnd"/>
      <w:r>
        <w:t xml:space="preserve"> галочку Налог перечисляется вместе с зарплатой, и создать документы на перечисления отдельно на те суммы, которые были реально перечислены.</w:t>
      </w:r>
    </w:p>
    <w:p w14:paraId="0D3091A3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1B4FCE5E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 xml:space="preserve">Если п.3 не сделать, в текущем месяце НДФЛ пойдет к зачету, и сотруднику будет уменьшен НДФЛ к удержанию, потому что программа посчитает, что налог был </w:t>
      </w:r>
      <w:proofErr w:type="spellStart"/>
      <w:r>
        <w:t>переудержан</w:t>
      </w:r>
      <w:proofErr w:type="spellEnd"/>
      <w:r>
        <w:t>, пострадают взаиморасчеты с сотрудником.</w:t>
      </w:r>
    </w:p>
    <w:p w14:paraId="5FACAFCF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7EE172DC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4. Если компенсацию за отпуск надо оставить, то ничего из п.3 делать не нужно, просто нужно восстановить начисление документом Отпуск, к примеру.</w:t>
      </w:r>
    </w:p>
    <w:p w14:paraId="2A0059E2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6A850598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5. Если п.3 проделан, у сотрудника появится долг, который учтется при выплате за текущий месяц. Да, расчетный листок изменится, но иначе никак. Отражение в учете тоже придется переделать.</w:t>
      </w:r>
    </w:p>
    <w:p w14:paraId="0C3497E6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58B419CF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6. Если отчетность в фонды еще не сдана, со взносами можно ничего не делать.  </w:t>
      </w:r>
    </w:p>
    <w:p w14:paraId="104F1070" w14:textId="77777777" w:rsidR="00333243" w:rsidRDefault="00333243" w:rsidP="00333243">
      <w:pPr>
        <w:pStyle w:val="228bf8a64b8551e1msonormal"/>
        <w:spacing w:before="0" w:beforeAutospacing="0" w:after="0" w:afterAutospacing="0"/>
      </w:pPr>
    </w:p>
    <w:p w14:paraId="4436644A" w14:textId="77777777" w:rsidR="00333243" w:rsidRDefault="00333243" w:rsidP="00333243">
      <w:pPr>
        <w:pStyle w:val="228bf8a64b8551e1msonormal"/>
        <w:spacing w:before="0" w:beforeAutospacing="0" w:after="0" w:afterAutospacing="0"/>
      </w:pPr>
      <w:r>
        <w:t>При отмене проведения (пометке удаления) увольнения автоматически будет зарегистрирована отмена переданного в ПФР мероприятия. И в очередной отчет СЗВ-ТД эта отмена будет автоматически заполнена. Нужно ее отправить в ПФР.</w:t>
      </w:r>
    </w:p>
    <w:p w14:paraId="69D64F57" w14:textId="77777777" w:rsidR="00333243" w:rsidRPr="00333243" w:rsidRDefault="00333243" w:rsidP="00333243">
      <w:pPr>
        <w:rPr>
          <w:b/>
          <w:bCs/>
        </w:rPr>
      </w:pPr>
    </w:p>
    <w:sectPr w:rsidR="00333243" w:rsidRPr="0033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43"/>
    <w:rsid w:val="000C6931"/>
    <w:rsid w:val="00333243"/>
    <w:rsid w:val="009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27E1"/>
  <w15:chartTrackingRefBased/>
  <w15:docId w15:val="{759258C5-5D38-4367-A132-07C1621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3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Пьянкова</dc:creator>
  <cp:keywords/>
  <dc:description/>
  <cp:lastModifiedBy>Елена Пьянкова</cp:lastModifiedBy>
  <cp:revision>2</cp:revision>
  <dcterms:created xsi:type="dcterms:W3CDTF">2020-09-03T07:25:00Z</dcterms:created>
  <dcterms:modified xsi:type="dcterms:W3CDTF">2020-09-03T07:25:00Z</dcterms:modified>
</cp:coreProperties>
</file>