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0" w:rsidRDefault="00AF00CE">
      <w:r>
        <w:rPr>
          <w:noProof/>
          <w:lang w:eastAsia="ru-RU"/>
        </w:rPr>
        <w:drawing>
          <wp:inline distT="0" distB="0" distL="0" distR="0" wp14:anchorId="62F8617A" wp14:editId="34CBBED9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B10" w:rsidSect="00AF0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CE"/>
    <w:rsid w:val="00336B10"/>
    <w:rsid w:val="00A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B9C3-B0F1-47E2-9C5B-224D964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Хазраткулова Лариса Николаевна</dc:creator>
  <cp:keywords/>
  <dc:description/>
  <cp:lastModifiedBy>Хазраткулова Лариса Николаевна</cp:lastModifiedBy>
  <cp:revision>1</cp:revision>
  <dcterms:created xsi:type="dcterms:W3CDTF">2020-06-14T16:12:00Z</dcterms:created>
  <dcterms:modified xsi:type="dcterms:W3CDTF">2020-06-14T16:13:00Z</dcterms:modified>
</cp:coreProperties>
</file>