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3255"/>
        <w:gridCol w:w="2520"/>
        <w:gridCol w:w="2520"/>
        <w:gridCol w:w="2520"/>
        <w:gridCol w:w="2835"/>
      </w:tblGrid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  <w:color w:val="4D4D4D"/>
              </w:rPr>
            </w:pPr>
            <w:r>
              <w:rPr>
                <w:rFonts w:ascii="Arial" w:hAnsi="Arial"/>
                <w:sz w:val="20"/>
                <w:szCs w:val="20"/>
                <w:color w:val="4D4D4D"/>
              </w:rPr>
              <w:t>Сотрудник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  <w:color w:val="4D4D4D"/>
              </w:rPr>
            </w:pPr>
            <w:r>
              <w:rPr>
                <w:rFonts w:ascii="Arial" w:hAnsi="Arial"/>
                <w:sz w:val="20"/>
                <w:szCs w:val="20"/>
                <w:color w:val="4D4D4D"/>
              </w:rPr>
              <w:t>Дата начала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  <w:color w:val="4D4D4D"/>
              </w:rPr>
            </w:pPr>
            <w:r>
              <w:rPr>
                <w:rFonts w:ascii="Arial" w:hAnsi="Arial"/>
                <w:sz w:val="20"/>
                <w:szCs w:val="20"/>
                <w:color w:val="4D4D4D"/>
              </w:rPr>
              <w:t>Дата окончания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  <w:color w:val="4D4D4D"/>
              </w:rPr>
            </w:pPr>
            <w:r>
              <w:rPr>
                <w:rFonts w:ascii="Arial" w:hAnsi="Arial"/>
                <w:sz w:val="20"/>
                <w:szCs w:val="20"/>
                <w:color w:val="4D4D4D"/>
              </w:rPr>
              <w:t>Вид занятости позиции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  <w:color w:val="4D4D4D"/>
              </w:rPr>
            </w:pPr>
            <w:r>
              <w:rPr>
                <w:rFonts w:ascii="Arial" w:hAnsi="Arial"/>
                <w:sz w:val="20"/>
                <w:szCs w:val="20"/>
                <w:color w:val="4D4D4D"/>
              </w:rPr>
              <w:t>Количество ставок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Панина Александра Юрьевна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31.12.1899 0:00:10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01.01.2017 0:00:09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Панина Александра Юрьевна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01.01.2017 0:00:10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01.03.2019 0:00:59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Панина Александра Юрьевна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01.03.2019 0:01:00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Чурина Татьяна Алексеевна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16.10.2017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16.01.2018 0:00:59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Чурина Татьяна Алексеевна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16.01.2018 0:01:00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23.05.2018 0:00:04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Чурина Татьяна Алексеевна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23.05.2018 0:00:05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Свободна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Губанов Илья Викторович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25.05.2018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25.07.2018 0:00:59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Губанов Илья Викторович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25.07.2018 0:01:00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Юрганов Максим Сергеевич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25.05.2018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25.07.2018 0:00:59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Юрганов Максим Сергеевич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25.07.2018 0:01:00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17.10.2018 0:00:04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Юрганов Максим Сергеевич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17.10.2018 0:00:05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Свободна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Назарова Валерия Сергеевна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25.05.2018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25.07.2018 0:00:59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Назарова Валерия Сергеевна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25.07.2018 0:01:00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14.11.2018 0:00:04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Назарова Валерия Сергеевна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14.11.2018 0:00:05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Свободна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Калинина Анастасия Валерьевна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01.11.2018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05.12.2018 0:00:04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Калинина Анастасия Валерьевна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05.12.2018 0:00:05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Свободна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Базарова Ольга Евгеньевна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19.03.2019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17.06.2019 0:00:59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Базарова Ольга Евгеньевна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17.06.2019 0:01:00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1,00000000000000000000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Шипилов Юрий Владимирович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27.05.2019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26.07.2019 0:00:04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Шипилов Юрий Владимирович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26.07.2019 0:00:05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Свободна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Субботина Кристина Сергеевна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10.06.2019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Кухтиков Никита Сергеевич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24.06.2019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Попова Екатерина Степановна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24.06.2019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Скворцова Елена Александровна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01.07.2019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  <w:tr>
        <w:trPr>
          <w:trHeight w:val="60" w:hRule="atLeast"/>
        </w:trPr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Альтер Максим Федорович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01.07.2019 0:00:20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31.12.3999 23:59:59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Занята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  <w:color w:val="333333"/>
              </w:rPr>
            </w:pPr>
            <w:r>
              <w:rPr>
                <w:rFonts w:ascii="Arial" w:hAnsi="Arial"/>
                <w:sz w:val="16"/>
                <w:szCs w:val="16"/>
                <w:color w:val="333333"/>
              </w:rPr>
              <w:t>0,50000000000000000000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