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BF" w:rsidRPr="003421B9" w:rsidRDefault="008923BF">
      <w:pPr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8923BF" w:rsidRPr="003421B9" w:rsidRDefault="003421B9">
      <w:pPr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3421B9">
        <w:rPr>
          <w:rFonts w:ascii="Times New Roman" w:hAnsi="Times New Roman" w:cs="Times New Roman"/>
          <w:noProof/>
          <w:sz w:val="18"/>
          <w:szCs w:val="18"/>
          <w:lang w:eastAsia="ru-RU"/>
        </w:rPr>
        <w:t>Зарегитрировали работу в праздники и выходные дни</w:t>
      </w:r>
    </w:p>
    <w:p w:rsidR="00C87B6C" w:rsidRDefault="003421B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B9" w:rsidRPr="003421B9" w:rsidRDefault="003421B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 начислении заплаты начисляется доплата за работу в праздничные дни , почему программа  выбирает данный  вид начисления , а не оплату в выходные и праздничные дни.</w:t>
      </w:r>
    </w:p>
    <w:p w:rsidR="003421B9" w:rsidRPr="003421B9" w:rsidRDefault="003421B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1B9" w:rsidRPr="003421B9" w:rsidSect="00D2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7B6C"/>
    <w:rsid w:val="003421B9"/>
    <w:rsid w:val="00474FCF"/>
    <w:rsid w:val="00507ECC"/>
    <w:rsid w:val="008923BF"/>
    <w:rsid w:val="008D3403"/>
    <w:rsid w:val="00B60C83"/>
    <w:rsid w:val="00C87B6C"/>
    <w:rsid w:val="00CE3152"/>
    <w:rsid w:val="00D20A0A"/>
    <w:rsid w:val="00E43E10"/>
    <w:rsid w:val="00E6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2019-03-19T11:37:00Z</cp:lastPrinted>
  <dcterms:created xsi:type="dcterms:W3CDTF">2019-03-19T11:33:00Z</dcterms:created>
  <dcterms:modified xsi:type="dcterms:W3CDTF">2019-03-31T05:16:00Z</dcterms:modified>
</cp:coreProperties>
</file>