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75"/>
        <w:gridCol w:w="3442"/>
        <w:gridCol w:w="5766"/>
      </w:tblGrid>
      <w:tr w:rsidR="00722129" w:rsidRPr="00722129" w:rsidTr="00722129">
        <w:trPr>
          <w:gridAfter w:val="4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29" w:rsidRPr="00722129" w:rsidTr="00722129">
        <w:trPr>
          <w:trHeight w:val="64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CE5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1716"/>
                <w:sz w:val="20"/>
                <w:szCs w:val="20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color w:val="531716"/>
                <w:sz w:val="20"/>
                <w:szCs w:val="20"/>
                <w:lang w:eastAsia="ru-RU"/>
              </w:rPr>
              <w:t>Соответствие сумм НДС, взятых к вычету при зачете авансов, в БУ и в подсистеме учета НДС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3600"/>
            <w:hideMark/>
          </w:tcPr>
          <w:p w:rsidR="00722129" w:rsidRPr="00722129" w:rsidRDefault="00722129" w:rsidP="0072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060"/>
                <w:sz w:val="20"/>
                <w:szCs w:val="20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color w:val="FFF060"/>
                <w:sz w:val="20"/>
                <w:szCs w:val="20"/>
                <w:lang w:eastAsia="ru-RU"/>
              </w:rPr>
              <w:t>Обнаружены ошибки</w:t>
            </w: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Предмет контроля: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Соответствие сумм НДС, начисленных при зачете авансов и отраженных на счете 76.АВ бухгалтерского учета, суммам, отраженным по регистру «НДС покупки»</w:t>
            </w: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CE5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Результат проверки: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CE5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Обнаружены расхождения сумм НДС, начисленных при зачете авансов и отраженных на счете 76.АВ бухгалтерского учета, с суммами по регистру «НДС с покупки»</w:t>
            </w: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Возможные причины: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Ручные операции по счету 76.АВ или ручные корректировки регистра «НДС с покупки»</w:t>
            </w: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E6E6FA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</w:tcBorders>
            <w:shd w:val="clear" w:color="auto" w:fill="E6E6FA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FA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Рекомендации: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FA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Проверить наличие операций, введенных вручную по кредиту счета </w:t>
            </w:r>
            <w:proofErr w:type="gramStart"/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76.АВ</w:t>
            </w:r>
            <w:proofErr w:type="gramEnd"/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и/или делающих движения по регистру «НДС покупки». Необходимо обеспечить соответствие сумм проводок и документов корректировки.</w:t>
            </w:r>
          </w:p>
        </w:tc>
      </w:tr>
    </w:tbl>
    <w:p w:rsidR="00722129" w:rsidRPr="00722129" w:rsidRDefault="00722129" w:rsidP="0072212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38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722129" w:rsidRPr="00722129" w:rsidTr="00722129">
        <w:trPr>
          <w:gridAfter w:val="12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2129" w:rsidRPr="00722129" w:rsidTr="00722129">
        <w:trPr>
          <w:trHeight w:val="25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Детальный отчет об ошибках</w:t>
            </w: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2129" w:rsidRPr="00722129" w:rsidRDefault="00722129" w:rsidP="0072212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574"/>
        <w:gridCol w:w="4931"/>
        <w:gridCol w:w="1405"/>
        <w:gridCol w:w="1409"/>
      </w:tblGrid>
      <w:tr w:rsidR="00722129" w:rsidRPr="00722129" w:rsidTr="00722129">
        <w:trPr>
          <w:gridAfter w:val="4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Сумма по </w:t>
            </w:r>
            <w:proofErr w:type="spellStart"/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proofErr w:type="spellEnd"/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76.АВ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CE5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по регистру</w:t>
            </w: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"НДС покупки"</w:t>
            </w: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ВЕКТОР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на расчетный счет 0000-000559 от 28.11.2018 17:00:00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2129" w:rsidRPr="00722129" w:rsidTr="00722129">
        <w:trPr>
          <w:trHeight w:val="495"/>
        </w:trPr>
        <w:tc>
          <w:tcPr>
            <w:tcW w:w="0" w:type="auto"/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РЕМСТРОЙ ООО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на расчетный счет 0000-000452 от 12.10.2018 17:00:00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129" w:rsidRPr="00722129" w:rsidRDefault="00722129" w:rsidP="00722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21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228,81</w:t>
            </w:r>
          </w:p>
        </w:tc>
      </w:tr>
    </w:tbl>
    <w:p w:rsidR="00CE0ED1" w:rsidRDefault="00CE0ED1">
      <w:bookmarkStart w:id="0" w:name="_GoBack"/>
      <w:bookmarkEnd w:id="0"/>
    </w:p>
    <w:sectPr w:rsidR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8"/>
    <w:rsid w:val="00563E78"/>
    <w:rsid w:val="00722129"/>
    <w:rsid w:val="00C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8611-E4AD-4B3C-B5AF-EE299A05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2019-01-23T11:42:00Z</dcterms:created>
  <dcterms:modified xsi:type="dcterms:W3CDTF">2019-01-23T11:44:00Z</dcterms:modified>
</cp:coreProperties>
</file>