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60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851"/>
        <w:gridCol w:w="1559"/>
        <w:gridCol w:w="1417"/>
        <w:gridCol w:w="1560"/>
        <w:gridCol w:w="1559"/>
        <w:gridCol w:w="1418"/>
        <w:gridCol w:w="1701"/>
        <w:gridCol w:w="1417"/>
      </w:tblGrid>
      <w:tr w:rsidR="00B27AB5" w:rsidTr="0074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Период</w:t>
            </w:r>
          </w:p>
        </w:tc>
        <w:tc>
          <w:tcPr>
            <w:tcW w:w="31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Регистратор</w:t>
            </w:r>
          </w:p>
        </w:tc>
        <w:tc>
          <w:tcPr>
            <w:tcW w:w="85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Номер строки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Порядок расчета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Отработано дней</w:t>
            </w:r>
          </w:p>
        </w:tc>
        <w:tc>
          <w:tcPr>
            <w:tcW w:w="15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Отработано часов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Отработано дней по шестидневке</w:t>
            </w:r>
          </w:p>
        </w:tc>
        <w:tc>
          <w:tcPr>
            <w:tcW w:w="14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Отработано дней по пятидневке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Отработано часов по пятидневке</w:t>
            </w:r>
          </w:p>
        </w:tc>
        <w:tc>
          <w:tcPr>
            <w:tcW w:w="14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B27AB5" w:rsidRDefault="003052BD">
            <w:r>
              <w:rPr>
                <w:color w:val="4D4D4D"/>
                <w:sz w:val="30"/>
                <w:szCs w:val="30"/>
              </w:rPr>
              <w:t>Отработано дней календарных</w:t>
            </w:r>
          </w:p>
        </w:tc>
      </w:tr>
      <w:tr w:rsidR="00B27AB5" w:rsidTr="0074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27AB5" w:rsidRDefault="003052BD">
            <w:r>
              <w:rPr>
                <w:color w:val="333333"/>
                <w:szCs w:val="16"/>
              </w:rPr>
              <w:t>01.04.2018 0:00:00</w:t>
            </w:r>
          </w:p>
        </w:tc>
        <w:tc>
          <w:tcPr>
            <w:tcW w:w="31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r>
              <w:rPr>
                <w:color w:val="333333"/>
                <w:szCs w:val="16"/>
              </w:rPr>
              <w:t xml:space="preserve">Начисление зарплаты и взносов </w:t>
            </w:r>
            <w:r>
              <w:rPr>
                <w:color w:val="333333"/>
                <w:szCs w:val="16"/>
              </w:rPr>
              <w:t>КТ00-000110 от 30.04.2018</w:t>
            </w:r>
          </w:p>
        </w:tc>
        <w:tc>
          <w:tcPr>
            <w:tcW w:w="85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216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r>
              <w:rPr>
                <w:color w:val="333333"/>
                <w:szCs w:val="16"/>
              </w:rPr>
              <w:t>Постановление2010</w:t>
            </w:r>
          </w:p>
        </w:tc>
        <w:tc>
          <w:tcPr>
            <w:tcW w:w="14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13,00</w:t>
            </w:r>
          </w:p>
        </w:tc>
        <w:tc>
          <w:tcPr>
            <w:tcW w:w="15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87,00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24,00</w:t>
            </w:r>
          </w:p>
        </w:tc>
        <w:tc>
          <w:tcPr>
            <w:tcW w:w="14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159,00</w:t>
            </w:r>
          </w:p>
        </w:tc>
        <w:tc>
          <w:tcPr>
            <w:tcW w:w="14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30,00</w:t>
            </w:r>
          </w:p>
        </w:tc>
      </w:tr>
      <w:tr w:rsidR="00B27AB5" w:rsidTr="0074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B27AB5" w:rsidRDefault="003052BD">
            <w:r>
              <w:rPr>
                <w:color w:val="333333"/>
                <w:szCs w:val="16"/>
              </w:rPr>
              <w:t>01.04.2018 0:00:00</w:t>
            </w:r>
          </w:p>
        </w:tc>
        <w:tc>
          <w:tcPr>
            <w:tcW w:w="31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r>
              <w:rPr>
                <w:color w:val="333333"/>
                <w:szCs w:val="16"/>
              </w:rPr>
              <w:t>Отпуск  от 02.04.2018</w:t>
            </w:r>
          </w:p>
        </w:tc>
        <w:tc>
          <w:tcPr>
            <w:tcW w:w="85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r>
              <w:rPr>
                <w:color w:val="333333"/>
                <w:szCs w:val="16"/>
              </w:rPr>
              <w:t>Постановление2010</w:t>
            </w:r>
          </w:p>
        </w:tc>
        <w:tc>
          <w:tcPr>
            <w:tcW w:w="14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B27AB5" w:rsidRDefault="003052BD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</w:tr>
    </w:tbl>
    <w:p w:rsidR="003052BD" w:rsidRDefault="003052BD"/>
    <w:sectPr w:rsidR="003052BD" w:rsidSect="00743E95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AB5"/>
    <w:rsid w:val="003052BD"/>
    <w:rsid w:val="00743E95"/>
    <w:rsid w:val="00B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9191-5D61-4BA5-8E1C-115EA441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Леунина Альбина Сергеевна</cp:lastModifiedBy>
  <cp:revision>2</cp:revision>
  <dcterms:created xsi:type="dcterms:W3CDTF">2018-11-08T19:34:00Z</dcterms:created>
  <dcterms:modified xsi:type="dcterms:W3CDTF">2018-11-08T19:42:00Z</dcterms:modified>
</cp:coreProperties>
</file>