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0F" w:rsidRDefault="00255FC8" w:rsidP="00B4122F">
      <w:pPr>
        <w:pStyle w:val="a3"/>
        <w:numPr>
          <w:ilvl w:val="0"/>
          <w:numId w:val="1"/>
        </w:numPr>
        <w:ind w:left="0" w:firstLine="0"/>
      </w:pPr>
      <w:r>
        <w:t>Настройки – Расчет зарплаты – Настройка состава начислений и удержаний – Прочие начисления –  установить флаг «Регистрируются натуральные доходы»</w:t>
      </w:r>
    </w:p>
    <w:p w:rsidR="00255FC8" w:rsidRDefault="00255FC8" w:rsidP="00B4122F">
      <w:pPr>
        <w:pStyle w:val="a3"/>
        <w:numPr>
          <w:ilvl w:val="0"/>
          <w:numId w:val="1"/>
        </w:numPr>
        <w:ind w:left="0" w:firstLine="0"/>
      </w:pPr>
      <w:r>
        <w:t>Настройка - Начисления – создать новое начисление со следующими настройками:</w:t>
      </w:r>
    </w:p>
    <w:p w:rsidR="00255FC8" w:rsidRDefault="00255FC8" w:rsidP="00B4122F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511678" cy="3076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670" cy="307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D5" w:rsidRDefault="00B278D5" w:rsidP="00B4122F">
      <w:pPr>
        <w:pStyle w:val="a3"/>
        <w:ind w:left="0"/>
      </w:pPr>
      <w:r>
        <w:t>«</w:t>
      </w:r>
      <w:proofErr w:type="spellStart"/>
      <w:r>
        <w:t>НатуральныйДоход</w:t>
      </w:r>
      <w:proofErr w:type="spellEnd"/>
      <w:r>
        <w:t xml:space="preserve">» - предопределенный показатель. </w:t>
      </w:r>
    </w:p>
    <w:p w:rsidR="00255FC8" w:rsidRDefault="00255FC8" w:rsidP="00B4122F">
      <w:pPr>
        <w:pStyle w:val="a3"/>
        <w:ind w:left="0"/>
      </w:pPr>
      <w:r>
        <w:t>Вкладку «Приоритет»</w:t>
      </w:r>
      <w:r w:rsidR="00B278D5">
        <w:t xml:space="preserve"> нужно</w:t>
      </w:r>
      <w:r>
        <w:t xml:space="preserve"> очистить.</w:t>
      </w:r>
    </w:p>
    <w:p w:rsidR="00B278D5" w:rsidRDefault="00B278D5" w:rsidP="00B4122F">
      <w:pPr>
        <w:pStyle w:val="a3"/>
        <w:ind w:left="0"/>
      </w:pPr>
    </w:p>
    <w:p w:rsidR="00B278D5" w:rsidRDefault="00255FC8" w:rsidP="00B4122F">
      <w:pPr>
        <w:pStyle w:val="a3"/>
        <w:numPr>
          <w:ilvl w:val="0"/>
          <w:numId w:val="1"/>
        </w:numPr>
        <w:ind w:left="0" w:firstLine="0"/>
      </w:pPr>
      <w:r>
        <w:t>Создать еще одно начисление:</w:t>
      </w:r>
      <w:r w:rsidR="00B278D5">
        <w:t xml:space="preserve"> </w:t>
      </w:r>
    </w:p>
    <w:p w:rsidR="00255FC8" w:rsidRDefault="00B278D5" w:rsidP="00B4122F">
      <w:pPr>
        <w:pStyle w:val="a3"/>
        <w:ind w:left="0"/>
      </w:pPr>
      <w:r>
        <w:t>В формуле «минус».</w:t>
      </w:r>
    </w:p>
    <w:p w:rsidR="00255FC8" w:rsidRDefault="00255FC8" w:rsidP="00B4122F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532652" cy="3019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52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D5" w:rsidRDefault="00B278D5" w:rsidP="00B4122F">
      <w:pPr>
        <w:pStyle w:val="a3"/>
        <w:ind w:left="0"/>
      </w:pPr>
      <w:r>
        <w:t>Вкладку «Приоритет» так же очистить.</w:t>
      </w:r>
    </w:p>
    <w:p w:rsidR="00B278D5" w:rsidRDefault="00B278D5" w:rsidP="00B4122F">
      <w:pPr>
        <w:pStyle w:val="a3"/>
        <w:ind w:left="0"/>
      </w:pPr>
    </w:p>
    <w:p w:rsidR="00B278D5" w:rsidRDefault="00B278D5" w:rsidP="00B4122F">
      <w:pPr>
        <w:pStyle w:val="a3"/>
        <w:numPr>
          <w:ilvl w:val="0"/>
          <w:numId w:val="1"/>
        </w:numPr>
        <w:ind w:left="0" w:firstLine="0"/>
      </w:pPr>
      <w:r>
        <w:t>Создать Шаблон ввода исходных данных для показателя «Натуральный доход» (Настройки – Шаблоны ввода исходных данных)</w:t>
      </w:r>
    </w:p>
    <w:p w:rsidR="00B278D5" w:rsidRDefault="00B278D5" w:rsidP="00B4122F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29718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D5" w:rsidRDefault="00B278D5" w:rsidP="00B4122F"/>
    <w:p w:rsidR="00B4122F" w:rsidRDefault="00B4122F" w:rsidP="00B4122F">
      <w:pPr>
        <w:pStyle w:val="a3"/>
        <w:numPr>
          <w:ilvl w:val="0"/>
          <w:numId w:val="1"/>
        </w:numPr>
        <w:ind w:left="0" w:firstLine="0"/>
      </w:pPr>
      <w:r>
        <w:t>Можно увеличить точность показателя Натуральный доход (Настройки-Показатели расчета зарплаты), чтобы сумма была с копейками:</w:t>
      </w:r>
    </w:p>
    <w:p w:rsidR="00B4122F" w:rsidRDefault="00B4122F" w:rsidP="00B4122F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467350" cy="32194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22F" w:rsidRDefault="00B278D5" w:rsidP="00B4122F">
      <w:pPr>
        <w:pStyle w:val="a3"/>
        <w:numPr>
          <w:ilvl w:val="0"/>
          <w:numId w:val="1"/>
        </w:numPr>
        <w:ind w:left="0" w:firstLine="0"/>
      </w:pPr>
      <w:r>
        <w:t xml:space="preserve">Теперь, чтобы отразить </w:t>
      </w:r>
      <w:r w:rsidR="00B4122F">
        <w:t xml:space="preserve"> получение натурального дохода в счет зарплаты, нужно ввести в суммы полученного дохода в </w:t>
      </w:r>
      <w:bookmarkStart w:id="0" w:name="OLE_LINK1"/>
      <w:bookmarkStart w:id="1" w:name="OLE_LINK2"/>
      <w:bookmarkStart w:id="2" w:name="OLE_LINK3"/>
      <w:bookmarkStart w:id="3" w:name="OLE_LINK4"/>
      <w:r w:rsidR="00B4122F">
        <w:t xml:space="preserve">Данные для расчета зарплаты </w:t>
      </w:r>
      <w:bookmarkEnd w:id="0"/>
      <w:bookmarkEnd w:id="1"/>
      <w:bookmarkEnd w:id="2"/>
      <w:bookmarkEnd w:id="3"/>
      <w:r w:rsidR="00B4122F">
        <w:t>(Зарплата – Данные для расчета зарплаты)</w:t>
      </w:r>
    </w:p>
    <w:p w:rsidR="00B278D5" w:rsidRDefault="00B4122F" w:rsidP="00B4122F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609489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22F" w:rsidRDefault="00B4122F" w:rsidP="00B4122F">
      <w:pPr>
        <w:pStyle w:val="a3"/>
        <w:ind w:left="0"/>
      </w:pPr>
      <w:r>
        <w:t>7)При начислении зарплаты будет зафиксировано получение дохода в натуральной форме и уменьшение дохода по коду 2000:</w:t>
      </w:r>
    </w:p>
    <w:p w:rsidR="00B4122F" w:rsidRDefault="00B4122F" w:rsidP="00B4122F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40425" cy="4076762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22F" w:rsidSect="0011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1E0B"/>
    <w:multiLevelType w:val="hybridMultilevel"/>
    <w:tmpl w:val="B1DA6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FC8"/>
    <w:rsid w:val="0011720F"/>
    <w:rsid w:val="00255FC8"/>
    <w:rsid w:val="00B278D5"/>
    <w:rsid w:val="00B4122F"/>
    <w:rsid w:val="00B8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F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2018-10-04T16:34:00Z</dcterms:created>
  <dcterms:modified xsi:type="dcterms:W3CDTF">2018-10-04T17:08:00Z</dcterms:modified>
</cp:coreProperties>
</file>