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9A" w:rsidRDefault="004A36F2">
      <w:r>
        <w:t>Изначально</w:t>
      </w:r>
    </w:p>
    <w:p w:rsidR="004A36F2" w:rsidRDefault="004A36F2">
      <w:r>
        <w:rPr>
          <w:noProof/>
          <w:lang w:eastAsia="ru-RU"/>
        </w:rPr>
        <w:drawing>
          <wp:inline distT="0" distB="0" distL="0" distR="0" wp14:anchorId="69FD5067" wp14:editId="3602816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F2" w:rsidRDefault="004A36F2">
      <w:r>
        <w:rPr>
          <w:noProof/>
          <w:lang w:eastAsia="ru-RU"/>
        </w:rPr>
        <w:drawing>
          <wp:inline distT="0" distB="0" distL="0" distR="0" wp14:anchorId="6E8598B5" wp14:editId="17076A52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F2" w:rsidRDefault="004A36F2"/>
    <w:p w:rsidR="004A36F2" w:rsidRDefault="004A36F2">
      <w:r>
        <w:br w:type="page"/>
      </w:r>
    </w:p>
    <w:p w:rsidR="004A36F2" w:rsidRDefault="004A36F2">
      <w:r>
        <w:lastRenderedPageBreak/>
        <w:t>Разбиваем</w:t>
      </w:r>
    </w:p>
    <w:p w:rsidR="004A36F2" w:rsidRDefault="004A36F2">
      <w:r>
        <w:t>Оплата праздничных</w:t>
      </w:r>
    </w:p>
    <w:p w:rsidR="004A36F2" w:rsidRDefault="004A36F2">
      <w:r>
        <w:rPr>
          <w:noProof/>
          <w:lang w:eastAsia="ru-RU"/>
        </w:rPr>
        <w:drawing>
          <wp:inline distT="0" distB="0" distL="0" distR="0" wp14:anchorId="042BA95E" wp14:editId="6947BA91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F2" w:rsidRDefault="004A36F2"/>
    <w:p w:rsidR="004A36F2" w:rsidRDefault="004A36F2">
      <w:r>
        <w:rPr>
          <w:noProof/>
          <w:lang w:eastAsia="ru-RU"/>
        </w:rPr>
        <w:drawing>
          <wp:inline distT="0" distB="0" distL="0" distR="0" wp14:anchorId="2B851D66" wp14:editId="198F50D4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F2" w:rsidRDefault="004A36F2">
      <w:r>
        <w:br w:type="page"/>
      </w:r>
    </w:p>
    <w:p w:rsidR="004A36F2" w:rsidRDefault="004A36F2">
      <w:r>
        <w:lastRenderedPageBreak/>
        <w:t>Доплата праздничных</w:t>
      </w:r>
    </w:p>
    <w:p w:rsidR="004A36F2" w:rsidRDefault="004A36F2">
      <w:r>
        <w:rPr>
          <w:noProof/>
          <w:lang w:eastAsia="ru-RU"/>
        </w:rPr>
        <w:drawing>
          <wp:inline distT="0" distB="0" distL="0" distR="0" wp14:anchorId="3DAAC661" wp14:editId="2E26F9DC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6F2" w:rsidRDefault="004A36F2"/>
    <w:p w:rsidR="004A36F2" w:rsidRDefault="004A36F2">
      <w:r>
        <w:rPr>
          <w:noProof/>
          <w:lang w:eastAsia="ru-RU"/>
        </w:rPr>
        <w:drawing>
          <wp:inline distT="0" distB="0" distL="0" distR="0" wp14:anchorId="6367A1E3" wp14:editId="2E708936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7E" w:rsidRDefault="004C507E"/>
    <w:p w:rsidR="004C507E" w:rsidRDefault="004C507E">
      <w:r>
        <w:t>При формировании «Начисление зарплаты» вид начисления Доплата за работу в праздники даже не появляется в данном документе</w:t>
      </w:r>
    </w:p>
    <w:p w:rsidR="004C507E" w:rsidRDefault="004C507E">
      <w:r>
        <w:rPr>
          <w:noProof/>
          <w:lang w:eastAsia="ru-RU"/>
        </w:rPr>
        <w:lastRenderedPageBreak/>
        <w:drawing>
          <wp:inline distT="0" distB="0" distL="0" distR="0" wp14:anchorId="3D189129" wp14:editId="7B3D3FBE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7E" w:rsidRDefault="004C507E">
      <w:r>
        <w:rPr>
          <w:noProof/>
          <w:lang w:eastAsia="ru-RU"/>
        </w:rPr>
        <w:drawing>
          <wp:inline distT="0" distB="0" distL="0" distR="0" wp14:anchorId="1185241F" wp14:editId="7FFDAF16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6F2"/>
    <w:rsid w:val="004A36F2"/>
    <w:rsid w:val="004C507E"/>
    <w:rsid w:val="007C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8D535-6BC7-4B6E-BE4C-5EDADE66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2018-06-13T11:15:00Z</dcterms:created>
  <dcterms:modified xsi:type="dcterms:W3CDTF">2018-06-13T11:35:00Z</dcterms:modified>
</cp:coreProperties>
</file>