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0E07346B" w:rsidR="00FA4BA8" w:rsidRPr="00484A90" w:rsidRDefault="001B4166" w:rsidP="0009582D">
      <w:pPr>
        <w:pStyle w:val="CC1"/>
        <w:ind w:right="140"/>
        <w:rPr>
          <w:szCs w:val="26"/>
        </w:rPr>
      </w:pPr>
      <w:bookmarkStart w:id="0" w:name="_Toc68766587"/>
      <w:r w:rsidRPr="00484A90">
        <w:rPr>
          <w:szCs w:val="26"/>
        </w:rPr>
        <w:t>Пример УП для производства</w:t>
      </w:r>
      <w:r w:rsidR="00915C5D" w:rsidRPr="00484A90">
        <w:rPr>
          <w:szCs w:val="26"/>
        </w:rPr>
        <w:t>, торговли, работ, услуг</w:t>
      </w:r>
      <w:r w:rsidR="00B73A69" w:rsidRPr="00484A90">
        <w:rPr>
          <w:szCs w:val="26"/>
        </w:rPr>
        <w:t xml:space="preserve"> </w:t>
      </w:r>
      <w:r w:rsidR="008534A6" w:rsidRPr="00484A90">
        <w:rPr>
          <w:szCs w:val="26"/>
        </w:rPr>
        <w:t>(упрощенные способы)</w:t>
      </w:r>
      <w:bookmarkEnd w:id="0"/>
    </w:p>
    <w:sdt>
      <w:sdtPr>
        <w:rPr>
          <w:rFonts w:ascii="Arial Narrow" w:eastAsiaTheme="minorHAnsi" w:hAnsi="Arial Narrow" w:cstheme="minorBidi"/>
          <w:color w:val="auto"/>
          <w:sz w:val="28"/>
          <w:szCs w:val="26"/>
          <w:lang w:eastAsia="en-US"/>
        </w:rPr>
        <w:id w:val="-5067339"/>
        <w:docPartObj>
          <w:docPartGallery w:val="Table of Contents"/>
          <w:docPartUnique/>
        </w:docPartObj>
      </w:sdtPr>
      <w:sdtEndPr>
        <w:rPr>
          <w:b/>
          <w:bCs/>
          <w:sz w:val="26"/>
        </w:rPr>
      </w:sdtEndPr>
      <w:sdtContent>
        <w:p w14:paraId="35CC0665" w14:textId="0DE4067C" w:rsidR="0009582D" w:rsidRPr="00484A90" w:rsidRDefault="0009582D" w:rsidP="0009582D">
          <w:pPr>
            <w:pStyle w:val="aff1"/>
            <w:ind w:right="140"/>
            <w:rPr>
              <w:rFonts w:ascii="Arial Narrow" w:hAnsi="Arial Narrow"/>
              <w:sz w:val="28"/>
              <w:szCs w:val="26"/>
            </w:rPr>
          </w:pPr>
          <w:r w:rsidRPr="00484A90">
            <w:rPr>
              <w:rFonts w:ascii="Arial Narrow" w:hAnsi="Arial Narrow"/>
              <w:sz w:val="28"/>
              <w:szCs w:val="26"/>
            </w:rPr>
            <w:t>Оглавление</w:t>
          </w:r>
        </w:p>
        <w:p w14:paraId="00688C0F" w14:textId="1DA4B3B9" w:rsidR="00BD3A0C" w:rsidRPr="00484A90" w:rsidRDefault="0009582D" w:rsidP="00BD3A0C">
          <w:pPr>
            <w:pStyle w:val="1b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r w:rsidRPr="00484A90">
            <w:rPr>
              <w:szCs w:val="26"/>
            </w:rPr>
            <w:fldChar w:fldCharType="begin"/>
          </w:r>
          <w:r w:rsidRPr="00484A90">
            <w:rPr>
              <w:szCs w:val="26"/>
            </w:rPr>
            <w:instrText xml:space="preserve"> TOC \o "1-3" \h \z \u </w:instrText>
          </w:r>
          <w:r w:rsidRPr="00484A90">
            <w:rPr>
              <w:szCs w:val="26"/>
            </w:rPr>
            <w:fldChar w:fldCharType="separate"/>
          </w:r>
          <w:hyperlink w:anchor="_Toc68766587" w:history="1">
            <w:r w:rsidR="00BD3A0C" w:rsidRPr="00484A90">
              <w:rPr>
                <w:rStyle w:val="afa"/>
                <w:noProof/>
                <w:szCs w:val="26"/>
              </w:rPr>
              <w:t>Пример УП для производства, торговли, работ, услуг (упрощенные способы)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_Toc68766587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1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45D1BA18" w14:textId="4B5905CF" w:rsidR="00BD3A0C" w:rsidRPr="00484A90" w:rsidRDefault="005F2FF9" w:rsidP="00BD3A0C">
          <w:pPr>
            <w:pStyle w:val="27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hyperlink w:anchor="_Toc68766588" w:history="1">
            <w:r w:rsidR="00BD3A0C" w:rsidRPr="00484A90">
              <w:rPr>
                <w:rStyle w:val="afa"/>
                <w:noProof/>
                <w:szCs w:val="26"/>
              </w:rPr>
              <w:t>Учетная политика по БУ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_Toc68766588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1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19DD0FBA" w14:textId="18219328" w:rsidR="00BD3A0C" w:rsidRPr="00484A90" w:rsidRDefault="005F2FF9" w:rsidP="00BD3A0C">
          <w:pPr>
            <w:pStyle w:val="34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hyperlink w:anchor="_Toc68766589" w:history="1">
            <w:r w:rsidR="00BD3A0C" w:rsidRPr="00484A90">
              <w:rPr>
                <w:rStyle w:val="afa"/>
                <w:noProof/>
                <w:szCs w:val="26"/>
              </w:rPr>
              <w:t>Приложение N 1 Рабочий план счетов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_Toc68766589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7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50B10EBD" w14:textId="1F133FD1" w:rsidR="00BD3A0C" w:rsidRPr="00484A90" w:rsidRDefault="005F2FF9" w:rsidP="00BD3A0C">
          <w:pPr>
            <w:pStyle w:val="34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hyperlink w:anchor="_Toc68766590" w:history="1">
            <w:r w:rsidR="00BD3A0C" w:rsidRPr="00484A90">
              <w:rPr>
                <w:rStyle w:val="afa"/>
                <w:noProof/>
                <w:szCs w:val="26"/>
              </w:rPr>
              <w:t>Приложение N 2 Первичные учетные документы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_Toc68766590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7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338F3D08" w14:textId="2132352D" w:rsidR="00BD3A0C" w:rsidRPr="00484A90" w:rsidRDefault="005F2FF9" w:rsidP="00BD3A0C">
          <w:pPr>
            <w:pStyle w:val="34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hyperlink w:anchor="_Toc68766591" w:history="1">
            <w:r w:rsidR="00BD3A0C" w:rsidRPr="00484A90">
              <w:rPr>
                <w:rStyle w:val="afa"/>
                <w:noProof/>
                <w:szCs w:val="26"/>
              </w:rPr>
              <w:t>Приложение N 3. Регистры бухгалтерского учета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_Toc68766591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8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1925239E" w14:textId="031E7CD8" w:rsidR="00BD3A0C" w:rsidRPr="00484A90" w:rsidRDefault="005F2FF9" w:rsidP="00BD3A0C">
          <w:pPr>
            <w:pStyle w:val="27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hyperlink w:anchor="_Toc68766592" w:history="1">
            <w:r w:rsidR="00BD3A0C" w:rsidRPr="00484A90">
              <w:rPr>
                <w:rStyle w:val="afa"/>
                <w:noProof/>
                <w:szCs w:val="26"/>
              </w:rPr>
              <w:t>Учетная политика по НУ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_Toc68766592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9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40D4115B" w14:textId="20ABFFF5" w:rsidR="00BD3A0C" w:rsidRPr="00484A90" w:rsidRDefault="005F2FF9" w:rsidP="00BD3A0C">
          <w:pPr>
            <w:pStyle w:val="34"/>
            <w:tabs>
              <w:tab w:val="right" w:leader="dot" w:pos="9781"/>
            </w:tabs>
            <w:rPr>
              <w:rFonts w:eastAsiaTheme="minorEastAsia"/>
              <w:noProof/>
              <w:szCs w:val="26"/>
              <w:lang w:eastAsia="ru-RU"/>
            </w:rPr>
          </w:pPr>
          <w:hyperlink w:anchor="_Toc68766593" w:history="1">
            <w:r w:rsidR="00BD3A0C" w:rsidRPr="00484A90">
              <w:rPr>
                <w:rStyle w:val="afa"/>
                <w:rFonts w:eastAsia="Times New Roman" w:cs="Times New Roman"/>
                <w:noProof/>
                <w:szCs w:val="26"/>
              </w:rPr>
              <w:t xml:space="preserve">Приложение N 3. </w:t>
            </w:r>
            <w:r w:rsidR="00BD3A0C" w:rsidRPr="00484A90">
              <w:rPr>
                <w:rStyle w:val="afa"/>
                <w:noProof/>
                <w:szCs w:val="26"/>
              </w:rPr>
              <w:t>Методика распределения "входящего" НДС</w:t>
            </w:r>
            <w:r w:rsidR="00BD3A0C" w:rsidRPr="00484A90">
              <w:rPr>
                <w:noProof/>
                <w:webHidden/>
                <w:szCs w:val="26"/>
              </w:rPr>
              <w:tab/>
            </w:r>
            <w:r w:rsidR="00BD3A0C" w:rsidRPr="00484A90">
              <w:rPr>
                <w:noProof/>
                <w:webHidden/>
                <w:szCs w:val="26"/>
              </w:rPr>
              <w:fldChar w:fldCharType="begin"/>
            </w:r>
            <w:r w:rsidR="00BD3A0C" w:rsidRPr="00484A90">
              <w:rPr>
                <w:noProof/>
                <w:webHidden/>
                <w:szCs w:val="26"/>
              </w:rPr>
              <w:instrText xml:space="preserve"> PAGEREF _Toc68766593 \h </w:instrText>
            </w:r>
            <w:r w:rsidR="00BD3A0C" w:rsidRPr="00484A90">
              <w:rPr>
                <w:noProof/>
                <w:webHidden/>
                <w:szCs w:val="26"/>
              </w:rPr>
            </w:r>
            <w:r w:rsidR="00BD3A0C" w:rsidRPr="00484A90">
              <w:rPr>
                <w:noProof/>
                <w:webHidden/>
                <w:szCs w:val="26"/>
              </w:rPr>
              <w:fldChar w:fldCharType="separate"/>
            </w:r>
            <w:r w:rsidR="00D34E2B">
              <w:rPr>
                <w:noProof/>
                <w:webHidden/>
                <w:szCs w:val="26"/>
              </w:rPr>
              <w:t>11</w:t>
            </w:r>
            <w:r w:rsidR="00BD3A0C" w:rsidRPr="00484A90">
              <w:rPr>
                <w:noProof/>
                <w:webHidden/>
                <w:szCs w:val="26"/>
              </w:rPr>
              <w:fldChar w:fldCharType="end"/>
            </w:r>
          </w:hyperlink>
        </w:p>
        <w:p w14:paraId="6F1E24C2" w14:textId="6A41FBDF" w:rsidR="0009582D" w:rsidRPr="00484A90" w:rsidRDefault="0009582D" w:rsidP="00BD3A0C">
          <w:pPr>
            <w:tabs>
              <w:tab w:val="right" w:leader="dot" w:pos="9781"/>
            </w:tabs>
            <w:ind w:left="0" w:right="140" w:firstLine="0"/>
            <w:rPr>
              <w:szCs w:val="26"/>
            </w:rPr>
          </w:pPr>
          <w:r w:rsidRPr="00484A90">
            <w:rPr>
              <w:bCs/>
              <w:szCs w:val="26"/>
            </w:rPr>
            <w:fldChar w:fldCharType="end"/>
          </w:r>
        </w:p>
      </w:sdtContent>
    </w:sdt>
    <w:p w14:paraId="0C9D89B0" w14:textId="77777777" w:rsidR="0009582D" w:rsidRPr="00484A90" w:rsidRDefault="0009582D" w:rsidP="0009582D">
      <w:pPr>
        <w:pStyle w:val="a7"/>
        <w:ind w:right="140"/>
      </w:pPr>
    </w:p>
    <w:p w14:paraId="2057E998" w14:textId="1AF037E8" w:rsidR="00C60D80" w:rsidRPr="00484A90" w:rsidRDefault="00F306BF" w:rsidP="0009582D">
      <w:pPr>
        <w:pStyle w:val="a7"/>
        <w:ind w:right="140"/>
      </w:pPr>
      <w:r w:rsidRPr="00484A90">
        <w:t>Рассмотрим пример приказа об утверждении учетной политики для целей бухгалтерского и налогового учета в производственной организации</w:t>
      </w:r>
      <w:r w:rsidR="008534A6" w:rsidRPr="00484A90">
        <w:t>,</w:t>
      </w:r>
      <w:r w:rsidR="00915C5D" w:rsidRPr="00484A90">
        <w:t xml:space="preserve"> которая так же занимается торговлей, выполнением работ, оказанием услуг.</w:t>
      </w:r>
      <w:r w:rsidR="008534A6" w:rsidRPr="00484A90">
        <w:t xml:space="preserve"> </w:t>
      </w:r>
      <w:r w:rsidR="00915C5D" w:rsidRPr="00484A90">
        <w:t xml:space="preserve">Она </w:t>
      </w:r>
      <w:r w:rsidR="008534A6" w:rsidRPr="00484A90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</w:t>
      </w:r>
      <w:r w:rsidRPr="00484A90">
        <w:t>.</w:t>
      </w:r>
    </w:p>
    <w:p w14:paraId="1D0E1161" w14:textId="77777777" w:rsidR="0009582D" w:rsidRPr="00484A90" w:rsidRDefault="0009582D" w:rsidP="0009582D">
      <w:pPr>
        <w:pStyle w:val="a7"/>
        <w:ind w:right="140"/>
      </w:pPr>
    </w:p>
    <w:p w14:paraId="3E84D8D2" w14:textId="202A97CB" w:rsidR="00FA4BA8" w:rsidRPr="00484A90" w:rsidRDefault="00FA4BA8" w:rsidP="0009582D">
      <w:pPr>
        <w:pStyle w:val="25"/>
        <w:ind w:right="140"/>
      </w:pPr>
      <w:bookmarkStart w:id="1" w:name="_Toc68766588"/>
      <w:r w:rsidRPr="00484A90">
        <w:t>Учетная политика по БУ</w:t>
      </w:r>
      <w:bookmarkEnd w:id="1"/>
    </w:p>
    <w:p w14:paraId="269BC728" w14:textId="647825FD" w:rsidR="007523AD" w:rsidRPr="00484A90" w:rsidRDefault="007523AD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134223F" w14:textId="307AC523" w:rsidR="007523AD" w:rsidRPr="00484A90" w:rsidRDefault="007523AD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Об утверждении учетной политики</w:t>
      </w:r>
      <w:r w:rsidRPr="00484A90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"Уютный дом" 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br/>
        <w:t>для целей бухгалтерского учета</w:t>
      </w:r>
    </w:p>
    <w:p w14:paraId="4EA2411A" w14:textId="7BA715E7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szCs w:val="26"/>
        </w:rPr>
        <w:t xml:space="preserve">г.Москва  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>31 декабря 20</w:t>
      </w:r>
      <w:r w:rsidR="00F306BF" w:rsidRPr="00484A90">
        <w:rPr>
          <w:rFonts w:eastAsia="Times New Roman" w:cs="Times New Roman"/>
          <w:szCs w:val="26"/>
        </w:rPr>
        <w:t>2</w:t>
      </w:r>
      <w:r w:rsidR="00F42992" w:rsidRPr="00484A90">
        <w:rPr>
          <w:rFonts w:eastAsia="Times New Roman" w:cs="Times New Roman"/>
          <w:szCs w:val="26"/>
        </w:rPr>
        <w:t>0</w:t>
      </w:r>
      <w:r w:rsidRPr="00484A90">
        <w:rPr>
          <w:rFonts w:eastAsia="Times New Roman" w:cs="Times New Roman"/>
          <w:szCs w:val="26"/>
        </w:rPr>
        <w:t>г.</w:t>
      </w:r>
    </w:p>
    <w:p w14:paraId="41A8716A" w14:textId="77777777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ПРИКАЗЫВАЮ</w:t>
      </w:r>
    </w:p>
    <w:p w14:paraId="7613C9B8" w14:textId="50AEDDFA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Ввести в действие с 01 января 20</w:t>
      </w:r>
      <w:r w:rsidR="00F306BF" w:rsidRPr="00484A90">
        <w:rPr>
          <w:rFonts w:eastAsia="Times New Roman" w:cs="Times New Roman"/>
          <w:szCs w:val="26"/>
        </w:rPr>
        <w:t>21</w:t>
      </w:r>
      <w:r w:rsidRPr="00484A90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02E8C5B" w14:textId="74B145E6" w:rsidR="007523AD" w:rsidRPr="00484A90" w:rsidRDefault="007523AD" w:rsidP="0009582D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Бухгалтерский учет осуществлять посредством двойной записи на счетах бухгалтерского учета в со</w:t>
      </w:r>
      <w:r w:rsidR="00337C04" w:rsidRPr="00484A90">
        <w:rPr>
          <w:rFonts w:eastAsia="Times New Roman" w:cs="Times New Roman"/>
          <w:szCs w:val="26"/>
        </w:rPr>
        <w:t>ответствии с Планом счетов, утв. Приказом Минфина РФ от 31.10.2000 N 94н.</w:t>
      </w:r>
      <w:r w:rsidRPr="00484A90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Pr="00484A90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484A90" w:rsidRDefault="007523AD" w:rsidP="0009582D">
      <w:pPr>
        <w:numPr>
          <w:ilvl w:val="0"/>
          <w:numId w:val="10"/>
        </w:numPr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DC6B75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2;</w:t>
      </w:r>
    </w:p>
    <w:p w14:paraId="4AB9234C" w14:textId="597FDC39" w:rsidR="007523AD" w:rsidRPr="00484A90" w:rsidRDefault="007523AD" w:rsidP="0009582D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Pr="00484A90">
        <w:rPr>
          <w:rFonts w:eastAsia="Times New Roman" w:cs="Times New Roman"/>
          <w:szCs w:val="26"/>
        </w:rPr>
        <w:t>3;</w:t>
      </w:r>
    </w:p>
    <w:p w14:paraId="3B8BFDF7" w14:textId="77777777" w:rsidR="007523AD" w:rsidRPr="00484A90" w:rsidRDefault="007523AD" w:rsidP="0009582D">
      <w:pPr>
        <w:numPr>
          <w:ilvl w:val="0"/>
          <w:numId w:val="10"/>
        </w:numPr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lastRenderedPageBreak/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484A90" w:rsidRDefault="007523AD" w:rsidP="0009582D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5F869FBA" w:rsidR="007523AD" w:rsidRPr="00484A90" w:rsidRDefault="007523AD" w:rsidP="0009582D">
      <w:pPr>
        <w:numPr>
          <w:ilvl w:val="0"/>
          <w:numId w:val="10"/>
        </w:numPr>
        <w:spacing w:before="0" w:after="200" w:line="276" w:lineRule="auto"/>
        <w:ind w:left="0" w:right="14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0B185031" w14:textId="507853DF" w:rsidR="004D6C45" w:rsidRPr="00484A90" w:rsidRDefault="004D6C45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и квалификация активов</w:t>
      </w:r>
    </w:p>
    <w:p w14:paraId="586905DA" w14:textId="554617C1" w:rsidR="004D6C45" w:rsidRPr="00484A90" w:rsidRDefault="004D6C45" w:rsidP="0009582D">
      <w:pPr>
        <w:numPr>
          <w:ilvl w:val="1"/>
          <w:numId w:val="11"/>
        </w:numPr>
        <w:spacing w:before="0" w:after="200" w:line="276" w:lineRule="auto"/>
        <w:ind w:left="0" w:right="140" w:firstLine="0"/>
        <w:rPr>
          <w:szCs w:val="26"/>
        </w:rPr>
      </w:pPr>
      <w:r w:rsidRPr="00484A90">
        <w:rPr>
          <w:szCs w:val="26"/>
        </w:rPr>
        <w:t>Учет и квалификация актив</w:t>
      </w:r>
      <w:r w:rsidR="00EA2A03" w:rsidRPr="00484A90">
        <w:rPr>
          <w:szCs w:val="26"/>
        </w:rPr>
        <w:t>ов</w:t>
      </w:r>
      <w:r w:rsidRPr="00484A90">
        <w:rPr>
          <w:szCs w:val="26"/>
        </w:rPr>
        <w:t xml:space="preserve"> осуществляется в зависимости от срока </w:t>
      </w:r>
      <w:r w:rsidR="00EA2A03" w:rsidRPr="00484A90">
        <w:rPr>
          <w:szCs w:val="26"/>
        </w:rPr>
        <w:t xml:space="preserve">их </w:t>
      </w:r>
      <w:r w:rsidRPr="00484A90">
        <w:rPr>
          <w:szCs w:val="26"/>
        </w:rPr>
        <w:t>использования с учетом стоимостного критерия. Затраты на приобретение, создание, улучшение актива признаются:</w:t>
      </w:r>
    </w:p>
    <w:p w14:paraId="4622F288" w14:textId="27D75088" w:rsidR="004D6C45" w:rsidRPr="00484A90" w:rsidRDefault="004D6C45" w:rsidP="0009582D">
      <w:pPr>
        <w:pStyle w:val="10"/>
        <w:ind w:right="140"/>
      </w:pPr>
      <w:r w:rsidRPr="00484A90">
        <w:t>запасами, если срок использования до 12 месяцев;</w:t>
      </w:r>
    </w:p>
    <w:p w14:paraId="5A08B142" w14:textId="77777777" w:rsidR="004D6C45" w:rsidRPr="00484A90" w:rsidRDefault="004D6C45" w:rsidP="0009582D">
      <w:pPr>
        <w:pStyle w:val="10"/>
        <w:ind w:right="140"/>
      </w:pPr>
      <w:r w:rsidRPr="00484A90">
        <w:t>основными средствами, если срок использования свыше 12 месяцев;</w:t>
      </w:r>
    </w:p>
    <w:p w14:paraId="33366E79" w14:textId="23B2217B" w:rsidR="004D6C45" w:rsidRPr="00484A90" w:rsidRDefault="004D6C45" w:rsidP="0009582D">
      <w:pPr>
        <w:pStyle w:val="10"/>
        <w:ind w:right="140"/>
      </w:pPr>
      <w:r w:rsidRPr="00484A90">
        <w:t xml:space="preserve">расходами периода, в котором они понесены, если стоимость актива несущественна, (далее – </w:t>
      </w:r>
      <w:r w:rsidR="004D4F62" w:rsidRPr="00484A90">
        <w:t>несущественные активы</w:t>
      </w:r>
      <w:r w:rsidRPr="00484A90">
        <w:t>)</w:t>
      </w:r>
      <w:r w:rsidR="00CD545B" w:rsidRPr="00484A90">
        <w:t>.</w:t>
      </w:r>
    </w:p>
    <w:p w14:paraId="44C340C6" w14:textId="4AAA8F97" w:rsidR="00CD545B" w:rsidRPr="00484A90" w:rsidRDefault="00CD545B" w:rsidP="0009582D">
      <w:pPr>
        <w:pStyle w:val="a7"/>
        <w:numPr>
          <w:ilvl w:val="1"/>
          <w:numId w:val="11"/>
        </w:numPr>
        <w:ind w:left="0" w:right="140" w:firstLine="0"/>
      </w:pPr>
      <w:r w:rsidRPr="00484A90">
        <w:t xml:space="preserve">К </w:t>
      </w:r>
      <w:r w:rsidR="00A74380" w:rsidRPr="00484A90">
        <w:t xml:space="preserve">несущественным активам </w:t>
      </w:r>
      <w:r w:rsidRPr="00484A90">
        <w:t xml:space="preserve">относятся </w:t>
      </w:r>
      <w:r w:rsidR="00A74380" w:rsidRPr="00484A90">
        <w:t>объекты</w:t>
      </w:r>
      <w:r w:rsidRPr="00484A90">
        <w:t>, стоимость которых несуществен</w:t>
      </w:r>
      <w:r w:rsidR="00A74380" w:rsidRPr="00484A90">
        <w:t>на для бухгалтерской отчетности</w:t>
      </w:r>
      <w:r w:rsidRPr="00484A90">
        <w:t>:</w:t>
      </w:r>
    </w:p>
    <w:p w14:paraId="7139BC56" w14:textId="0C5378B6" w:rsidR="00CD545B" w:rsidRPr="00484A90" w:rsidRDefault="00CD545B" w:rsidP="0009582D">
      <w:pPr>
        <w:pStyle w:val="10"/>
        <w:ind w:right="140"/>
      </w:pPr>
      <w:r w:rsidRPr="00484A90">
        <w:t xml:space="preserve">объекты стоимостью до </w:t>
      </w:r>
      <w:r w:rsidR="00A74380" w:rsidRPr="00484A90">
        <w:t>10</w:t>
      </w:r>
      <w:r w:rsidRPr="00484A90">
        <w:t>0</w:t>
      </w:r>
      <w:r w:rsidR="00D45EDF" w:rsidRPr="00484A90">
        <w:t> </w:t>
      </w:r>
      <w:r w:rsidRPr="00484A90">
        <w:t>000</w:t>
      </w:r>
      <w:r w:rsidR="00D45EDF" w:rsidRPr="00484A90">
        <w:t xml:space="preserve"> </w:t>
      </w:r>
      <w:r w:rsidRPr="00484A90">
        <w:t xml:space="preserve">руб., если </w:t>
      </w:r>
      <w:r w:rsidR="005B1A2E" w:rsidRPr="00484A90">
        <w:t xml:space="preserve">их </w:t>
      </w:r>
      <w:r w:rsidRPr="00484A90">
        <w:t>срок использования свыше 12 месяцев</w:t>
      </w:r>
      <w:r w:rsidR="002A647A" w:rsidRPr="00484A90">
        <w:t>.;</w:t>
      </w:r>
    </w:p>
    <w:p w14:paraId="745665B1" w14:textId="376AA0E6" w:rsidR="008C756A" w:rsidRPr="00484A90" w:rsidRDefault="008C756A" w:rsidP="0009582D">
      <w:pPr>
        <w:pStyle w:val="10"/>
        <w:ind w:right="140"/>
      </w:pPr>
      <w:r w:rsidRPr="00484A90">
        <w:t>объекты, не зависимо от срока использования</w:t>
      </w:r>
      <w:r w:rsidR="005B1A2E" w:rsidRPr="00484A90">
        <w:t xml:space="preserve"> и стоимости</w:t>
      </w:r>
      <w:r w:rsidRPr="00484A90">
        <w:t>:</w:t>
      </w:r>
    </w:p>
    <w:p w14:paraId="5F35833D" w14:textId="10AB579F" w:rsidR="000B51BF" w:rsidRPr="00484A90" w:rsidRDefault="00CD545B" w:rsidP="0009582D">
      <w:pPr>
        <w:pStyle w:val="2"/>
        <w:ind w:right="140"/>
      </w:pPr>
      <w:r w:rsidRPr="00484A90">
        <w:t>специальные средства производства</w:t>
      </w:r>
      <w:r w:rsidR="000B51BF" w:rsidRPr="00484A90">
        <w:t xml:space="preserve">: </w:t>
      </w:r>
      <w:r w:rsidRPr="00484A90">
        <w:t>специальный инструмент, специальные приспособления, специальное оборудование, специальная одежда</w:t>
      </w:r>
      <w:r w:rsidR="000B51BF" w:rsidRPr="00484A90">
        <w:t>;</w:t>
      </w:r>
    </w:p>
    <w:p w14:paraId="07CFECB2" w14:textId="4774A0FA" w:rsidR="000B51BF" w:rsidRPr="00484A90" w:rsidRDefault="00CD545B" w:rsidP="0009582D">
      <w:pPr>
        <w:pStyle w:val="2"/>
        <w:ind w:right="140"/>
      </w:pPr>
      <w:r w:rsidRPr="00484A90">
        <w:t>хозяйстве</w:t>
      </w:r>
      <w:r w:rsidR="000A77C4" w:rsidRPr="00484A90">
        <w:t>нный инвентарь и приспособления</w:t>
      </w:r>
      <w:r w:rsidR="00D45EDF" w:rsidRPr="00484A90">
        <w:t>;</w:t>
      </w:r>
    </w:p>
    <w:p w14:paraId="234DE99B" w14:textId="0955B4A8" w:rsidR="0000753E" w:rsidRPr="00484A90" w:rsidRDefault="000A77C4" w:rsidP="0009582D">
      <w:pPr>
        <w:pStyle w:val="2"/>
        <w:ind w:right="140"/>
      </w:pPr>
      <w:r w:rsidRPr="00484A90">
        <w:t>мебель</w:t>
      </w:r>
      <w:r w:rsidR="0000753E" w:rsidRPr="00484A90">
        <w:t>;</w:t>
      </w:r>
    </w:p>
    <w:p w14:paraId="6E88B331" w14:textId="5E2F6DB9" w:rsidR="00CD545B" w:rsidRPr="00484A90" w:rsidRDefault="0000753E" w:rsidP="0009582D">
      <w:pPr>
        <w:pStyle w:val="2"/>
        <w:ind w:right="140"/>
      </w:pPr>
      <w:r w:rsidRPr="00484A90">
        <w:t>запасы для управленческих нужд</w:t>
      </w:r>
      <w:r w:rsidR="000A77C4" w:rsidRPr="00484A90">
        <w:t>.</w:t>
      </w:r>
    </w:p>
    <w:p w14:paraId="5C914D2A" w14:textId="5EDBA60A" w:rsidR="006E08A9" w:rsidRPr="00484A90" w:rsidRDefault="001F15BB" w:rsidP="0009582D">
      <w:pPr>
        <w:pStyle w:val="10"/>
        <w:ind w:right="140"/>
      </w:pPr>
      <w:r w:rsidRPr="00484A90">
        <w:t>с</w:t>
      </w:r>
      <w:r w:rsidR="006E08A9" w:rsidRPr="00484A90">
        <w:t>тоимостной лимит для несущественных активов проверяется ежегодно</w:t>
      </w:r>
    </w:p>
    <w:p w14:paraId="45ED18B0" w14:textId="2B7DB556" w:rsidR="000672C0" w:rsidRPr="00484A90" w:rsidRDefault="000672C0" w:rsidP="0009582D">
      <w:pPr>
        <w:pStyle w:val="a7"/>
        <w:numPr>
          <w:ilvl w:val="1"/>
          <w:numId w:val="11"/>
        </w:numPr>
        <w:ind w:left="0" w:right="140" w:firstLine="0"/>
      </w:pPr>
      <w:r w:rsidRPr="00484A90">
        <w:t xml:space="preserve">Учет </w:t>
      </w:r>
      <w:r w:rsidR="009B27C1" w:rsidRPr="00484A90">
        <w:t xml:space="preserve">несущественных активов </w:t>
      </w:r>
      <w:r w:rsidRPr="00484A90">
        <w:t xml:space="preserve">ведется на </w:t>
      </w:r>
      <w:r w:rsidR="00756672" w:rsidRPr="00484A90">
        <w:t>счете 10.2</w:t>
      </w:r>
      <w:r w:rsidR="004C4641" w:rsidRPr="00484A90">
        <w:t>1 "Малоценное оборудование и запасы</w:t>
      </w:r>
      <w:r w:rsidRPr="00484A90">
        <w:t>" по субсчетам:</w:t>
      </w:r>
    </w:p>
    <w:p w14:paraId="33D8F081" w14:textId="6AA1A06F" w:rsidR="000672C0" w:rsidRPr="00484A90" w:rsidRDefault="000672C0" w:rsidP="0009582D">
      <w:pPr>
        <w:pStyle w:val="10"/>
        <w:ind w:right="140"/>
      </w:pPr>
      <w:r w:rsidRPr="00484A90">
        <w:t>10.2</w:t>
      </w:r>
      <w:r w:rsidR="00430CF6" w:rsidRPr="00484A90">
        <w:t>1</w:t>
      </w:r>
      <w:r w:rsidRPr="00484A90">
        <w:t>.1 "</w:t>
      </w:r>
      <w:r w:rsidR="00430CF6" w:rsidRPr="00484A90">
        <w:t>Приобретение малоценного оборудования и запасов</w:t>
      </w:r>
      <w:r w:rsidRPr="00484A90">
        <w:t>"</w:t>
      </w:r>
      <w:r w:rsidR="00C54363" w:rsidRPr="00484A90">
        <w:t>;</w:t>
      </w:r>
    </w:p>
    <w:p w14:paraId="248F532A" w14:textId="51B9006C" w:rsidR="000672C0" w:rsidRPr="00484A90" w:rsidRDefault="00430CF6" w:rsidP="0009582D">
      <w:pPr>
        <w:pStyle w:val="10"/>
        <w:ind w:right="140"/>
      </w:pPr>
      <w:r w:rsidRPr="00484A90">
        <w:t>10.</w:t>
      </w:r>
      <w:r w:rsidR="000672C0" w:rsidRPr="00484A90">
        <w:t>2</w:t>
      </w:r>
      <w:r w:rsidRPr="00484A90">
        <w:t>1</w:t>
      </w:r>
      <w:r w:rsidR="000672C0" w:rsidRPr="00484A90">
        <w:t>.2 "</w:t>
      </w:r>
      <w:r w:rsidRPr="00484A90">
        <w:t>Выбытие малоценного оборудования и запасов</w:t>
      </w:r>
      <w:r w:rsidR="000672C0" w:rsidRPr="00484A90">
        <w:t>"</w:t>
      </w:r>
      <w:r w:rsidR="00C54363" w:rsidRPr="00484A90">
        <w:t>.</w:t>
      </w:r>
    </w:p>
    <w:p w14:paraId="297644FB" w14:textId="20394AF2" w:rsidR="000672C0" w:rsidRPr="00484A90" w:rsidRDefault="000672C0" w:rsidP="0009582D">
      <w:pPr>
        <w:pStyle w:val="a7"/>
        <w:ind w:right="140"/>
      </w:pPr>
      <w:r w:rsidRPr="00484A90">
        <w:t>В момент приобретения (создания)</w:t>
      </w:r>
      <w:r w:rsidR="00424DBD" w:rsidRPr="00484A90">
        <w:t xml:space="preserve"> </w:t>
      </w:r>
      <w:r w:rsidR="009B27C1" w:rsidRPr="00484A90">
        <w:t>активов</w:t>
      </w:r>
      <w:r w:rsidR="00424DBD" w:rsidRPr="00484A90">
        <w:t>:</w:t>
      </w:r>
    </w:p>
    <w:p w14:paraId="3941190A" w14:textId="10A266B5" w:rsidR="000672C0" w:rsidRPr="00484A90" w:rsidRDefault="007A0404" w:rsidP="0009582D">
      <w:pPr>
        <w:pStyle w:val="10"/>
        <w:ind w:right="140"/>
      </w:pPr>
      <w:r w:rsidRPr="00484A90">
        <w:t>Дт 10.</w:t>
      </w:r>
      <w:r w:rsidR="000672C0" w:rsidRPr="00484A90">
        <w:t>2</w:t>
      </w:r>
      <w:r w:rsidRPr="00484A90">
        <w:t>1</w:t>
      </w:r>
      <w:r w:rsidR="000672C0" w:rsidRPr="00484A90">
        <w:t xml:space="preserve">.1 Кт 60 </w:t>
      </w:r>
      <w:r w:rsidR="00424DBD" w:rsidRPr="00484A90">
        <w:t xml:space="preserve">- </w:t>
      </w:r>
      <w:r w:rsidR="000672C0" w:rsidRPr="00484A90">
        <w:t>оприходование</w:t>
      </w:r>
      <w:r w:rsidR="00424DBD" w:rsidRPr="00484A90">
        <w:t xml:space="preserve"> </w:t>
      </w:r>
      <w:r w:rsidR="009B27C1" w:rsidRPr="00484A90">
        <w:t>активов</w:t>
      </w:r>
      <w:r w:rsidR="00424DBD" w:rsidRPr="00484A90">
        <w:t>;</w:t>
      </w:r>
    </w:p>
    <w:p w14:paraId="116A75E5" w14:textId="414AE5A7" w:rsidR="000672C0" w:rsidRPr="00484A90" w:rsidRDefault="007A0404" w:rsidP="0009582D">
      <w:pPr>
        <w:pStyle w:val="10"/>
        <w:ind w:right="140"/>
      </w:pPr>
      <w:r w:rsidRPr="00484A90">
        <w:t>Дт счета затрат Кт 10.</w:t>
      </w:r>
      <w:r w:rsidR="000672C0" w:rsidRPr="00484A90">
        <w:t>2</w:t>
      </w:r>
      <w:r w:rsidRPr="00484A90">
        <w:t>1</w:t>
      </w:r>
      <w:r w:rsidR="000672C0" w:rsidRPr="00484A90">
        <w:t xml:space="preserve">.2 </w:t>
      </w:r>
      <w:r w:rsidR="00D45EDF" w:rsidRPr="00484A90">
        <w:t>–</w:t>
      </w:r>
      <w:r w:rsidR="00424DBD" w:rsidRPr="00484A90">
        <w:t xml:space="preserve"> </w:t>
      </w:r>
      <w:r w:rsidR="000672C0" w:rsidRPr="00484A90">
        <w:t>признание в затратах</w:t>
      </w:r>
      <w:r w:rsidR="00424DBD" w:rsidRPr="00484A90">
        <w:t xml:space="preserve"> стоимости </w:t>
      </w:r>
      <w:r w:rsidR="009B27C1" w:rsidRPr="00484A90">
        <w:t>активов</w:t>
      </w:r>
      <w:r w:rsidR="00424DBD" w:rsidRPr="00484A90">
        <w:t>;</w:t>
      </w:r>
    </w:p>
    <w:p w14:paraId="498A4BC9" w14:textId="661D8E9D" w:rsidR="00EA0257" w:rsidRPr="00484A90" w:rsidRDefault="00EA0257" w:rsidP="0009582D">
      <w:pPr>
        <w:pStyle w:val="10"/>
        <w:numPr>
          <w:ilvl w:val="0"/>
          <w:numId w:val="0"/>
        </w:numPr>
        <w:ind w:right="140"/>
      </w:pPr>
      <w:r w:rsidRPr="00484A90">
        <w:t>Счет затрат соответствует счету затрат, куда включалась бы амортизация несущественных активов.</w:t>
      </w:r>
    </w:p>
    <w:p w14:paraId="3C397CD3" w14:textId="3A9EA65E" w:rsidR="000672C0" w:rsidRPr="00484A90" w:rsidRDefault="000672C0" w:rsidP="0009582D">
      <w:pPr>
        <w:pStyle w:val="a7"/>
        <w:ind w:right="140"/>
      </w:pPr>
      <w:r w:rsidRPr="00484A90">
        <w:t>В момент передачи в эксплуатацию</w:t>
      </w:r>
      <w:r w:rsidR="00424DBD" w:rsidRPr="00484A90">
        <w:t xml:space="preserve"> </w:t>
      </w:r>
      <w:r w:rsidR="009B27C1" w:rsidRPr="00484A90">
        <w:t>несущественных активов</w:t>
      </w:r>
      <w:r w:rsidR="00424DBD" w:rsidRPr="00484A90">
        <w:t>:</w:t>
      </w:r>
    </w:p>
    <w:p w14:paraId="0476920F" w14:textId="7158FE79" w:rsidR="000672C0" w:rsidRPr="00484A90" w:rsidRDefault="007A0404" w:rsidP="0009582D">
      <w:pPr>
        <w:pStyle w:val="10"/>
        <w:ind w:right="140"/>
      </w:pPr>
      <w:r w:rsidRPr="00484A90">
        <w:t>Дт 10.</w:t>
      </w:r>
      <w:r w:rsidR="000672C0" w:rsidRPr="00484A90">
        <w:t>2</w:t>
      </w:r>
      <w:r w:rsidRPr="00484A90">
        <w:t>1</w:t>
      </w:r>
      <w:r w:rsidR="000672C0" w:rsidRPr="00484A90">
        <w:t>.2 Кт 10.2</w:t>
      </w:r>
      <w:r w:rsidRPr="00484A90">
        <w:t>1</w:t>
      </w:r>
      <w:r w:rsidR="000672C0" w:rsidRPr="00484A90">
        <w:t xml:space="preserve">.1 </w:t>
      </w:r>
      <w:r w:rsidR="00D45EDF" w:rsidRPr="00484A90">
        <w:t>–</w:t>
      </w:r>
      <w:r w:rsidR="00327049" w:rsidRPr="00484A90">
        <w:t xml:space="preserve"> </w:t>
      </w:r>
      <w:r w:rsidR="000672C0" w:rsidRPr="00484A90">
        <w:t xml:space="preserve">передача в эксплуатацию </w:t>
      </w:r>
      <w:r w:rsidR="009B27C1" w:rsidRPr="00484A90">
        <w:t>активов</w:t>
      </w:r>
      <w:r w:rsidR="00327049" w:rsidRPr="00484A90">
        <w:t>;</w:t>
      </w:r>
    </w:p>
    <w:p w14:paraId="0A8ED9D9" w14:textId="7E275ABE" w:rsidR="000672C0" w:rsidRPr="00484A90" w:rsidRDefault="000672C0" w:rsidP="0009582D">
      <w:pPr>
        <w:pStyle w:val="10"/>
        <w:ind w:right="140"/>
      </w:pPr>
      <w:r w:rsidRPr="00484A90">
        <w:t xml:space="preserve">Дт МЦ.ХХХ </w:t>
      </w:r>
      <w:r w:rsidR="00D45EDF" w:rsidRPr="00484A90">
        <w:t>–</w:t>
      </w:r>
      <w:r w:rsidR="00327049" w:rsidRPr="00484A90">
        <w:t xml:space="preserve"> </w:t>
      </w:r>
      <w:r w:rsidRPr="00484A90">
        <w:t>оприходование за балансом</w:t>
      </w:r>
      <w:r w:rsidR="00327049" w:rsidRPr="00484A90">
        <w:t xml:space="preserve"> </w:t>
      </w:r>
      <w:r w:rsidR="009B27C1" w:rsidRPr="00484A90">
        <w:t>активов</w:t>
      </w:r>
      <w:r w:rsidR="00327049" w:rsidRPr="00484A90">
        <w:t>.</w:t>
      </w:r>
    </w:p>
    <w:p w14:paraId="4EA801E7" w14:textId="057E1F6D" w:rsidR="00C8257C" w:rsidRPr="00484A90" w:rsidRDefault="00C8257C" w:rsidP="0009582D">
      <w:pPr>
        <w:pStyle w:val="a7"/>
        <w:numPr>
          <w:ilvl w:val="1"/>
          <w:numId w:val="11"/>
        </w:numPr>
        <w:ind w:left="0" w:right="140" w:firstLine="0"/>
      </w:pPr>
      <w:r w:rsidRPr="00484A90"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</w:t>
      </w:r>
      <w:r w:rsidR="00D45EDF" w:rsidRPr="00484A90">
        <w:t>.</w:t>
      </w:r>
    </w:p>
    <w:p w14:paraId="5887A399" w14:textId="57F1246F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5203E35A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 xml:space="preserve">Объекты, сроком службы более 12 месяцев и стоимостью </w:t>
      </w:r>
      <w:bookmarkStart w:id="2" w:name="_GoBack"/>
      <w:bookmarkEnd w:id="2"/>
      <w:r w:rsidRPr="00484A90">
        <w:rPr>
          <w:rFonts w:eastAsia="Times New Roman" w:cs="Times New Roman"/>
          <w:szCs w:val="26"/>
        </w:rPr>
        <w:t xml:space="preserve">более </w:t>
      </w:r>
      <w:r w:rsidR="00DA6626" w:rsidRPr="00484A90">
        <w:rPr>
          <w:rFonts w:eastAsia="Times New Roman" w:cs="Times New Roman"/>
          <w:szCs w:val="26"/>
        </w:rPr>
        <w:t>10</w:t>
      </w:r>
      <w:r w:rsidRPr="00484A90">
        <w:rPr>
          <w:rFonts w:eastAsia="Times New Roman" w:cs="Times New Roman"/>
          <w:szCs w:val="26"/>
        </w:rPr>
        <w:t xml:space="preserve">0 000 рублей учитываются в составе </w:t>
      </w:r>
      <w:r w:rsidR="00DA6626" w:rsidRPr="00484A90">
        <w:rPr>
          <w:rFonts w:eastAsia="Times New Roman" w:cs="Times New Roman"/>
          <w:szCs w:val="26"/>
        </w:rPr>
        <w:t>основных средств</w:t>
      </w:r>
      <w:r w:rsidRPr="00484A90">
        <w:rPr>
          <w:rFonts w:eastAsia="Times New Roman" w:cs="Times New Roman"/>
          <w:szCs w:val="26"/>
        </w:rPr>
        <w:t>;</w:t>
      </w:r>
    </w:p>
    <w:p w14:paraId="0956E897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нематериальных активов</w:t>
      </w:r>
    </w:p>
    <w:p w14:paraId="76618912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19B17BD4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 xml:space="preserve">Учет </w:t>
      </w:r>
      <w:r w:rsidR="009935CB" w:rsidRPr="00484A90">
        <w:rPr>
          <w:rFonts w:eastAsia="Times New Roman" w:cs="Times New Roman"/>
          <w:b/>
          <w:szCs w:val="26"/>
        </w:rPr>
        <w:t>запасов (материалов, товаров)</w:t>
      </w:r>
    </w:p>
    <w:p w14:paraId="034C3503" w14:textId="3D8AA81B" w:rsidR="002F2114" w:rsidRPr="00484A90" w:rsidRDefault="002F2114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5E9E875" w14:textId="76EA4ECA" w:rsidR="002F2114" w:rsidRPr="00484A90" w:rsidRDefault="002F2114" w:rsidP="0009582D">
      <w:pPr>
        <w:pStyle w:val="10"/>
        <w:ind w:right="140"/>
      </w:pPr>
      <w:r w:rsidRPr="00484A90">
        <w:t xml:space="preserve">для производства продукции, выполнения работ, оказания услуг, а также для продажи в ходе </w:t>
      </w:r>
      <w:r w:rsidR="00412E69" w:rsidRPr="00484A90">
        <w:t>обычной деятельности.</w:t>
      </w:r>
    </w:p>
    <w:p w14:paraId="6F7F78CF" w14:textId="6C750351" w:rsidR="002F2114" w:rsidRPr="00484A90" w:rsidRDefault="002F2114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Они учитываются по фактической себестоимости с отражением в учете на счете 10 "Материалы</w:t>
      </w:r>
      <w:r w:rsidR="00813074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.</w:t>
      </w:r>
    </w:p>
    <w:p w14:paraId="10BE92B1" w14:textId="46D135B7" w:rsidR="0048442A" w:rsidRPr="00484A90" w:rsidRDefault="00412E69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szCs w:val="26"/>
        </w:rPr>
        <w:t xml:space="preserve">Запасы, предназначенные для управленческих нужд, признаются несущественными активами. </w:t>
      </w:r>
      <w:r w:rsidR="0048442A" w:rsidRPr="00484A90">
        <w:rPr>
          <w:szCs w:val="26"/>
        </w:rPr>
        <w:t>К ним относятся:</w:t>
      </w:r>
    </w:p>
    <w:p w14:paraId="602042CB" w14:textId="52883D50" w:rsidR="0048442A" w:rsidRPr="00484A90" w:rsidRDefault="004F6FDB" w:rsidP="0009582D">
      <w:pPr>
        <w:pStyle w:val="10"/>
        <w:ind w:right="140"/>
      </w:pPr>
      <w:r w:rsidRPr="00484A90">
        <w:t>о</w:t>
      </w:r>
      <w:r w:rsidR="0048442A" w:rsidRPr="00484A90">
        <w:t>фисные канцтовары и принадлежности</w:t>
      </w:r>
      <w:r w:rsidR="00D45EDF" w:rsidRPr="00484A90">
        <w:t>;</w:t>
      </w:r>
    </w:p>
    <w:p w14:paraId="4DC1872D" w14:textId="4FA5000D" w:rsidR="0048442A" w:rsidRPr="00484A90" w:rsidRDefault="0048442A" w:rsidP="0009582D">
      <w:pPr>
        <w:pStyle w:val="10"/>
        <w:ind w:right="140"/>
      </w:pPr>
      <w:r w:rsidRPr="00484A90">
        <w:t>вода и материалы для обеспечения нормальных условий труда</w:t>
      </w:r>
      <w:r w:rsidR="00D45EDF" w:rsidRPr="00484A90">
        <w:t>;</w:t>
      </w:r>
    </w:p>
    <w:p w14:paraId="0DB4040A" w14:textId="07FFD256" w:rsidR="004F6FDB" w:rsidRPr="00484A90" w:rsidRDefault="004F6FDB" w:rsidP="0009582D">
      <w:pPr>
        <w:pStyle w:val="10"/>
        <w:ind w:right="140"/>
      </w:pPr>
      <w:r w:rsidRPr="00484A90">
        <w:t>материалы для хозяйственных нужд, поддержанию порядка</w:t>
      </w:r>
      <w:r w:rsidR="00D45EDF" w:rsidRPr="00484A90">
        <w:t>.</w:t>
      </w:r>
    </w:p>
    <w:p w14:paraId="15E3C5ED" w14:textId="12505385" w:rsidR="00412E69" w:rsidRPr="00484A90" w:rsidRDefault="00412E69" w:rsidP="0009582D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szCs w:val="26"/>
        </w:rPr>
        <w:t>Затраты на их приобретение и создание учитываются согласно п.</w:t>
      </w:r>
      <w:r w:rsidR="00D45EDF" w:rsidRPr="00484A90">
        <w:rPr>
          <w:szCs w:val="26"/>
        </w:rPr>
        <w:t xml:space="preserve"> </w:t>
      </w:r>
      <w:r w:rsidRPr="00484A90">
        <w:rPr>
          <w:szCs w:val="26"/>
        </w:rPr>
        <w:t>1.3</w:t>
      </w:r>
      <w:r w:rsidR="00D45EDF" w:rsidRPr="00484A90">
        <w:rPr>
          <w:szCs w:val="26"/>
        </w:rPr>
        <w:t>.</w:t>
      </w:r>
    </w:p>
    <w:p w14:paraId="1DD37C7B" w14:textId="2EA0DA2D" w:rsidR="008534A6" w:rsidRPr="00484A90" w:rsidRDefault="00A368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68E065AE" w14:textId="6BDEC769" w:rsidR="008534A6" w:rsidRPr="00484A90" w:rsidRDefault="008534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Товары в оптовой и розничной торговле учитываются по фактической себестоимости на счете 41 "Товары"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06DCF7B4" w14:textId="5C9509E5" w:rsidR="008534A6" w:rsidRPr="00484A90" w:rsidRDefault="008534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46804C64" w14:textId="5CA96EAE" w:rsidR="00F20DF0" w:rsidRPr="00484A90" w:rsidRDefault="008534A6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Последующая оценка запасов на отчетную дату осуществляется по фактической себестоимости. </w:t>
      </w:r>
      <w:r w:rsidR="00C61C1F" w:rsidRPr="00484A90">
        <w:rPr>
          <w:rFonts w:eastAsia="Times New Roman" w:cs="Times New Roman"/>
          <w:spacing w:val="-2"/>
          <w:szCs w:val="26"/>
        </w:rPr>
        <w:t>Ежегодная п</w:t>
      </w:r>
      <w:r w:rsidRPr="00484A90">
        <w:rPr>
          <w:rFonts w:eastAsia="Times New Roman" w:cs="Times New Roman"/>
          <w:spacing w:val="-2"/>
          <w:szCs w:val="26"/>
        </w:rPr>
        <w:t xml:space="preserve">роверка на обесценение </w:t>
      </w:r>
      <w:r w:rsidR="00C61C1F" w:rsidRPr="00484A90">
        <w:rPr>
          <w:rFonts w:eastAsia="Times New Roman" w:cs="Times New Roman"/>
          <w:spacing w:val="-2"/>
          <w:szCs w:val="26"/>
        </w:rPr>
        <w:t xml:space="preserve">запасов </w:t>
      </w:r>
      <w:r w:rsidRPr="00484A90">
        <w:rPr>
          <w:rFonts w:eastAsia="Times New Roman" w:cs="Times New Roman"/>
          <w:spacing w:val="-2"/>
          <w:szCs w:val="26"/>
        </w:rPr>
        <w:t>не осуществляется</w:t>
      </w:r>
      <w:r w:rsidR="00D45EDF" w:rsidRPr="00484A90">
        <w:rPr>
          <w:rFonts w:eastAsia="Times New Roman" w:cs="Times New Roman"/>
          <w:spacing w:val="-2"/>
          <w:szCs w:val="26"/>
        </w:rPr>
        <w:t>.</w:t>
      </w:r>
    </w:p>
    <w:p w14:paraId="4D39F99D" w14:textId="7F767D8B" w:rsidR="00646196" w:rsidRPr="00484A90" w:rsidRDefault="00F20DF0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При выбытии запасов их оценка осуществляется по методу средней себестоимости по итогам месяца</w:t>
      </w:r>
      <w:r w:rsidR="00BA4513" w:rsidRPr="00484A90">
        <w:rPr>
          <w:rFonts w:eastAsia="Times New Roman" w:cs="Times New Roman"/>
          <w:spacing w:val="-2"/>
          <w:szCs w:val="26"/>
        </w:rPr>
        <w:t>.</w:t>
      </w:r>
    </w:p>
    <w:p w14:paraId="4646C018" w14:textId="45103441" w:rsidR="00627A27" w:rsidRPr="00484A90" w:rsidRDefault="00627A27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НЗП и готовой продукции</w:t>
      </w:r>
    </w:p>
    <w:p w14:paraId="6F4C577C" w14:textId="77777777" w:rsidR="00BA4513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 прямые затраты на производство продукции, выполнение работ, оказание услуг включаются:</w:t>
      </w:r>
    </w:p>
    <w:p w14:paraId="5EC516D9" w14:textId="77777777" w:rsidR="00BA4513" w:rsidRPr="00484A90" w:rsidRDefault="00BA4513" w:rsidP="0009582D">
      <w:pPr>
        <w:pStyle w:val="10"/>
      </w:pPr>
      <w:r w:rsidRPr="00484A90">
        <w:t>материальные затраты (сырье и материалы), используемые при производстве продукции, работ, услуг;</w:t>
      </w:r>
    </w:p>
    <w:p w14:paraId="4A0A64C3" w14:textId="77777777" w:rsidR="00BA4513" w:rsidRPr="00484A90" w:rsidRDefault="00BA4513" w:rsidP="0009582D">
      <w:pPr>
        <w:pStyle w:val="10"/>
      </w:pPr>
      <w:r w:rsidRPr="00484A90">
        <w:t>затраты на оплату труда и иные выплаты производственным рабочим (в т.ч. страховые взносы с зарплаты);</w:t>
      </w:r>
    </w:p>
    <w:p w14:paraId="0BC87631" w14:textId="77777777" w:rsidR="00BA4513" w:rsidRPr="00484A90" w:rsidRDefault="00BA4513" w:rsidP="0009582D">
      <w:pPr>
        <w:pStyle w:val="10"/>
      </w:pPr>
      <w:r w:rsidRPr="00484A90">
        <w:t>амортизация основных средств, используемых непосредственно в производстве;</w:t>
      </w:r>
    </w:p>
    <w:p w14:paraId="246AF81D" w14:textId="77777777" w:rsidR="00BA4513" w:rsidRPr="00484A90" w:rsidRDefault="00BA4513" w:rsidP="0009582D">
      <w:pPr>
        <w:pStyle w:val="10"/>
      </w:pPr>
      <w:r w:rsidRPr="00484A90">
        <w:t>иные затраты, которые напрямую относятся к производству конкретной продукции, работ, услуг.</w:t>
      </w:r>
    </w:p>
    <w:p w14:paraId="36BD40DC" w14:textId="77777777" w:rsidR="00BA4513" w:rsidRPr="00484A90" w:rsidRDefault="00BA4513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156E06F9" w14:textId="77777777" w:rsidR="00BA4513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390E4A23" w14:textId="1D79CAEF" w:rsidR="00BA4513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11E6C8F" w14:textId="48A8590C" w:rsidR="00E310BB" w:rsidRPr="00484A90" w:rsidRDefault="00BA451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Сверхнормативные затраты </w:t>
      </w:r>
      <w:r w:rsidR="00C9329A" w:rsidRPr="00484A90">
        <w:rPr>
          <w:rFonts w:eastAsia="Times New Roman" w:cs="Times New Roman"/>
          <w:spacing w:val="-2"/>
          <w:szCs w:val="26"/>
        </w:rPr>
        <w:t>учитываются</w:t>
      </w:r>
      <w:r w:rsidR="00E310BB" w:rsidRPr="00484A90">
        <w:rPr>
          <w:rFonts w:eastAsia="Times New Roman" w:cs="Times New Roman"/>
          <w:spacing w:val="-2"/>
          <w:szCs w:val="26"/>
        </w:rPr>
        <w:t xml:space="preserve"> по статье «Сверхнормативные затраты» в Дт 20 (25). Они признаются:</w:t>
      </w:r>
    </w:p>
    <w:p w14:paraId="544290E7" w14:textId="63068FB6" w:rsidR="00E310BB" w:rsidRPr="00484A90" w:rsidRDefault="00E310BB" w:rsidP="0009582D">
      <w:pPr>
        <w:pStyle w:val="10"/>
      </w:pPr>
      <w:r w:rsidRPr="00484A90">
        <w:t>расходами в конце месяца в результате ненадлежащей организации производственного процесса, т.е. не включаются в себестоимость НЗП, ГП - Дт90.02 Кт 20.01, 25</w:t>
      </w:r>
      <w:r w:rsidR="00D45EDF" w:rsidRPr="00484A90">
        <w:t>;</w:t>
      </w:r>
    </w:p>
    <w:p w14:paraId="5E0E2F95" w14:textId="2B97F920" w:rsidR="00E310BB" w:rsidRPr="00484A90" w:rsidRDefault="00E310BB" w:rsidP="0009582D">
      <w:pPr>
        <w:pStyle w:val="10"/>
      </w:pPr>
      <w:r w:rsidRPr="00484A90">
        <w:t>включаются в себестоимость НЗП и ГП, если потери обусловлены технологическим процессом Дт20.01 Кт 20.01, 25, 28</w:t>
      </w:r>
      <w:r w:rsidR="00D45EDF" w:rsidRPr="00484A90">
        <w:t>.</w:t>
      </w:r>
    </w:p>
    <w:p w14:paraId="1CEE8EAE" w14:textId="003D0830" w:rsidR="00372531" w:rsidRPr="00484A90" w:rsidRDefault="0036669F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</w:t>
      </w:r>
      <w:r w:rsidR="0037794D" w:rsidRPr="00484A90">
        <w:rPr>
          <w:rFonts w:eastAsia="Times New Roman" w:cs="Times New Roman"/>
          <w:spacing w:val="-2"/>
          <w:szCs w:val="26"/>
        </w:rPr>
        <w:t xml:space="preserve">(в отчетности) </w:t>
      </w:r>
      <w:r w:rsidRPr="00484A90">
        <w:rPr>
          <w:rFonts w:eastAsia="Times New Roman" w:cs="Times New Roman"/>
          <w:spacing w:val="-2"/>
          <w:szCs w:val="26"/>
        </w:rPr>
        <w:t xml:space="preserve">оценка осуществляется по фактической себестоимости (по сумме фактических </w:t>
      </w:r>
      <w:r w:rsidR="00372531" w:rsidRPr="00484A90">
        <w:rPr>
          <w:rFonts w:eastAsia="Times New Roman" w:cs="Times New Roman"/>
          <w:spacing w:val="-2"/>
          <w:szCs w:val="26"/>
        </w:rPr>
        <w:t xml:space="preserve">прямых и косвенных </w:t>
      </w:r>
      <w:r w:rsidRPr="00484A90">
        <w:rPr>
          <w:rFonts w:eastAsia="Times New Roman" w:cs="Times New Roman"/>
          <w:spacing w:val="-2"/>
          <w:szCs w:val="26"/>
        </w:rPr>
        <w:t>затрат)</w:t>
      </w:r>
      <w:r w:rsidR="00D45EDF" w:rsidRPr="00484A90">
        <w:rPr>
          <w:rFonts w:eastAsia="Times New Roman" w:cs="Times New Roman"/>
          <w:spacing w:val="-2"/>
          <w:szCs w:val="26"/>
        </w:rPr>
        <w:t>;</w:t>
      </w:r>
    </w:p>
    <w:p w14:paraId="29FC0F28" w14:textId="406FB875" w:rsidR="00372531" w:rsidRPr="00484A90" w:rsidRDefault="00372531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 w:rsidR="00D45EDF" w:rsidRPr="00484A90">
        <w:rPr>
          <w:rFonts w:eastAsia="Times New Roman" w:cs="Times New Roman"/>
          <w:spacing w:val="-2"/>
          <w:szCs w:val="26"/>
        </w:rPr>
        <w:t>;</w:t>
      </w:r>
    </w:p>
    <w:p w14:paraId="333856D0" w14:textId="2CEE3CAB" w:rsidR="0037794D" w:rsidRPr="00484A90" w:rsidRDefault="0037794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4DC9D866" w14:textId="77777777" w:rsidR="00F87D1D" w:rsidRPr="00484A90" w:rsidRDefault="00F87D1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37FA8C1" w14:textId="77777777" w:rsidR="00F87D1D" w:rsidRPr="00484A90" w:rsidRDefault="00F87D1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6379DCF0" w14:textId="77777777" w:rsidR="00F87D1D" w:rsidRPr="00484A90" w:rsidRDefault="00F87D1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54047436" w14:textId="77777777" w:rsidR="007523AD" w:rsidRPr="00484A90" w:rsidRDefault="007523AD" w:rsidP="0009582D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доходов и расходов</w:t>
      </w:r>
    </w:p>
    <w:p w14:paraId="507224CA" w14:textId="77777777" w:rsidR="0057772F" w:rsidRPr="00484A90" w:rsidRDefault="000E68F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К управленческим затратам относятся </w:t>
      </w:r>
      <w:r w:rsidR="00D365F3" w:rsidRPr="00484A90">
        <w:rPr>
          <w:rFonts w:eastAsia="Times New Roman" w:cs="Times New Roman"/>
          <w:spacing w:val="-2"/>
          <w:szCs w:val="26"/>
        </w:rPr>
        <w:t>затраты, не связанные с производством продукции, работ, услуг</w:t>
      </w:r>
      <w:r w:rsidRPr="00484A90">
        <w:rPr>
          <w:rFonts w:eastAsia="Times New Roman" w:cs="Times New Roman"/>
          <w:spacing w:val="-2"/>
          <w:szCs w:val="26"/>
        </w:rPr>
        <w:t>. Они</w:t>
      </w:r>
      <w:r w:rsidR="00D365F3" w:rsidRPr="00484A90">
        <w:rPr>
          <w:rFonts w:eastAsia="Times New Roman" w:cs="Times New Roman"/>
          <w:spacing w:val="-2"/>
          <w:szCs w:val="26"/>
        </w:rPr>
        <w:t xml:space="preserve"> </w:t>
      </w:r>
      <w:r w:rsidR="007523AD" w:rsidRPr="00484A90">
        <w:rPr>
          <w:rFonts w:eastAsia="Times New Roman" w:cs="Times New Roman"/>
          <w:spacing w:val="-2"/>
          <w:szCs w:val="26"/>
        </w:rPr>
        <w:t xml:space="preserve">учитываются на счете 26 "Общехозяйственные расходы" и в конце месяца в полном объеме </w:t>
      </w:r>
      <w:r w:rsidR="00B52FC8" w:rsidRPr="00484A90">
        <w:rPr>
          <w:rFonts w:eastAsia="Times New Roman" w:cs="Times New Roman"/>
          <w:spacing w:val="-2"/>
          <w:szCs w:val="26"/>
        </w:rPr>
        <w:t xml:space="preserve">признаются в составе </w:t>
      </w:r>
      <w:r w:rsidR="008F383C" w:rsidRPr="00484A90">
        <w:rPr>
          <w:rFonts w:eastAsia="Times New Roman" w:cs="Times New Roman"/>
          <w:spacing w:val="-2"/>
          <w:szCs w:val="26"/>
        </w:rPr>
        <w:t xml:space="preserve">расходов </w:t>
      </w:r>
      <w:r w:rsidR="00A22A27" w:rsidRPr="00484A90">
        <w:rPr>
          <w:rFonts w:eastAsia="Times New Roman" w:cs="Times New Roman"/>
          <w:spacing w:val="-2"/>
          <w:szCs w:val="26"/>
        </w:rPr>
        <w:t>(</w:t>
      </w:r>
      <w:r w:rsidR="00B7769A" w:rsidRPr="00484A90">
        <w:rPr>
          <w:rFonts w:eastAsia="Times New Roman" w:cs="Times New Roman"/>
          <w:spacing w:val="-2"/>
          <w:szCs w:val="26"/>
        </w:rPr>
        <w:t xml:space="preserve">Дт </w:t>
      </w:r>
      <w:r w:rsidR="007523AD" w:rsidRPr="00484A90">
        <w:rPr>
          <w:rFonts w:eastAsia="Times New Roman" w:cs="Times New Roman"/>
          <w:spacing w:val="-2"/>
          <w:szCs w:val="26"/>
        </w:rPr>
        <w:t>90.08 "Управленческие расходы"</w:t>
      </w:r>
      <w:r w:rsidR="00B7769A" w:rsidRPr="00484A90">
        <w:rPr>
          <w:rFonts w:eastAsia="Times New Roman" w:cs="Times New Roman"/>
          <w:spacing w:val="-2"/>
          <w:szCs w:val="26"/>
        </w:rPr>
        <w:t xml:space="preserve"> Кт 26</w:t>
      </w:r>
      <w:r w:rsidR="00C66875" w:rsidRPr="00484A90">
        <w:rPr>
          <w:rFonts w:eastAsia="Times New Roman" w:cs="Times New Roman"/>
          <w:spacing w:val="-2"/>
          <w:szCs w:val="26"/>
        </w:rPr>
        <w:t>)</w:t>
      </w:r>
      <w:r w:rsidR="007523AD" w:rsidRPr="00484A90">
        <w:rPr>
          <w:rFonts w:eastAsia="Times New Roman" w:cs="Times New Roman"/>
          <w:spacing w:val="-2"/>
          <w:szCs w:val="26"/>
        </w:rPr>
        <w:t>;</w:t>
      </w:r>
    </w:p>
    <w:p w14:paraId="2F59B51E" w14:textId="4A388F3E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1F860177" w14:textId="20DDA170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7C84F273" w14:textId="63DAE4E5" w:rsidR="005406A3" w:rsidRPr="00484A90" w:rsidRDefault="005406A3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государственной помощи</w:t>
      </w:r>
    </w:p>
    <w:p w14:paraId="696F48B4" w14:textId="168AC0EF" w:rsidR="005406A3" w:rsidRPr="00484A90" w:rsidRDefault="005406A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Организация принимает бюджетные средства к учету по мере фактического получения средств.</w:t>
      </w:r>
    </w:p>
    <w:p w14:paraId="7187047A" w14:textId="5C259EDC" w:rsidR="005406A3" w:rsidRPr="00484A90" w:rsidRDefault="005406A3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 w:rsidR="00D90560" w:rsidRPr="00484A90">
        <w:rPr>
          <w:rFonts w:eastAsia="Times New Roman" w:cs="Times New Roman"/>
          <w:spacing w:val="-2"/>
          <w:szCs w:val="26"/>
        </w:rPr>
        <w:t>.</w:t>
      </w:r>
    </w:p>
    <w:p w14:paraId="72F2E33B" w14:textId="3D6D7223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Исправление ошибок</w:t>
      </w:r>
    </w:p>
    <w:p w14:paraId="52B09D53" w14:textId="1F2E4E2C" w:rsidR="00217BEA" w:rsidRPr="00484A90" w:rsidRDefault="00217BEA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</w:p>
    <w:p w14:paraId="38F782E0" w14:textId="0AD2A4DE" w:rsidR="00217BEA" w:rsidRPr="00484A90" w:rsidRDefault="00217BEA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4FBB310D" w14:textId="77777777" w:rsidR="007523AD" w:rsidRPr="00484A90" w:rsidRDefault="007523AD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190441FD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 w:rsidRPr="00484A90">
        <w:rPr>
          <w:rFonts w:eastAsia="Times New Roman" w:cs="Times New Roman"/>
          <w:spacing w:val="-2"/>
          <w:szCs w:val="26"/>
        </w:rPr>
        <w:t>N</w:t>
      </w:r>
      <w:r w:rsidR="00D45EDF" w:rsidRPr="00484A90">
        <w:rPr>
          <w:rFonts w:eastAsia="Times New Roman" w:cs="Times New Roman"/>
          <w:spacing w:val="-2"/>
          <w:szCs w:val="26"/>
        </w:rPr>
        <w:t xml:space="preserve"> </w:t>
      </w:r>
      <w:r w:rsidRPr="00484A90">
        <w:rPr>
          <w:rFonts w:eastAsia="Times New Roman" w:cs="Times New Roman"/>
          <w:spacing w:val="-2"/>
          <w:szCs w:val="26"/>
        </w:rPr>
        <w:t>5 к учетной политике.</w:t>
      </w:r>
    </w:p>
    <w:p w14:paraId="7F77E964" w14:textId="044FB509" w:rsidR="007523AD" w:rsidRPr="00484A90" w:rsidRDefault="00536C93" w:rsidP="0009582D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Н</w:t>
      </w:r>
      <w:r w:rsidR="007523AD" w:rsidRPr="00484A90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3641B011" w14:textId="051E4E75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12/2010 "Информация по сегментам";</w:t>
      </w:r>
    </w:p>
    <w:p w14:paraId="110C5711" w14:textId="0A596473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18/02 "Учет расчетов по налогу на прибыль организаций";</w:t>
      </w:r>
    </w:p>
    <w:p w14:paraId="2174E751" w14:textId="2498C213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2/2008 "Учет договоров строительного подряда";</w:t>
      </w:r>
    </w:p>
    <w:p w14:paraId="1CDAD47C" w14:textId="04EF0CA6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8/2010 "Оценочные обязательства, условные обязательства и условные активы";</w:t>
      </w:r>
    </w:p>
    <w:p w14:paraId="12166C85" w14:textId="5AC821FC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11/2008 "Информация о связанных сторонах";</w:t>
      </w:r>
    </w:p>
    <w:p w14:paraId="014DEB22" w14:textId="2576E335" w:rsidR="007523AD" w:rsidRPr="00484A90" w:rsidRDefault="007523AD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ПБУ 16/2002 "Информация по прекращаемой деятельности"</w:t>
      </w:r>
    </w:p>
    <w:p w14:paraId="3F71D3D9" w14:textId="77E2B2D0" w:rsidR="003D5A48" w:rsidRPr="00484A90" w:rsidRDefault="003D5A48" w:rsidP="0009582D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7DA71E8C" w14:textId="12403256" w:rsidR="003D5A48" w:rsidRPr="00484A90" w:rsidRDefault="003D5A48" w:rsidP="0009582D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</w:t>
      </w:r>
      <w:r w:rsidR="00A655EB" w:rsidRPr="00484A90">
        <w:rPr>
          <w:rFonts w:eastAsia="Times New Roman" w:cs="Times New Roman"/>
          <w:spacing w:val="-2"/>
          <w:szCs w:val="26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CCAD487" w14:textId="2C47EEC6" w:rsidR="003D5A48" w:rsidRPr="00484A90" w:rsidRDefault="003D5A48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5E9FF074" w14:textId="77777777" w:rsidR="003D5A48" w:rsidRPr="00484A90" w:rsidRDefault="003D5A48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772130CC" w14:textId="77777777" w:rsidR="007523AD" w:rsidRPr="00484A90" w:rsidRDefault="007523AD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3989B06F" w14:textId="757B3A25" w:rsidR="00FA4BA8" w:rsidRPr="00484A90" w:rsidRDefault="00FA4BA8" w:rsidP="0009582D">
      <w:pPr>
        <w:pStyle w:val="33"/>
        <w:pageBreakBefore/>
        <w:ind w:right="142"/>
      </w:pPr>
      <w:bookmarkStart w:id="3" w:name="_Toc68766589"/>
      <w:r w:rsidRPr="00484A90">
        <w:t>Приложение N 1 Рабочий план счетов</w:t>
      </w:r>
      <w:bookmarkEnd w:id="3"/>
    </w:p>
    <w:p w14:paraId="12AF55AC" w14:textId="5ED953C9" w:rsidR="00FA4BA8" w:rsidRPr="00484A90" w:rsidRDefault="00FA4BA8" w:rsidP="0009582D">
      <w:pPr>
        <w:pStyle w:val="a7"/>
        <w:ind w:right="140"/>
        <w:rPr>
          <w:rStyle w:val="af9"/>
          <w:color w:val="auto"/>
          <w:shd w:val="clear" w:color="auto" w:fill="FFFFFF" w:themeFill="background1"/>
        </w:rPr>
      </w:pPr>
      <w:r w:rsidRPr="00484A90">
        <w:t xml:space="preserve">Ознакомиться </w:t>
      </w:r>
      <w:r w:rsidRPr="00484A90">
        <w:rPr>
          <w:shd w:val="clear" w:color="auto" w:fill="FFFFFF" w:themeFill="background1"/>
        </w:rPr>
        <w:t xml:space="preserve">с </w:t>
      </w:r>
      <w:hyperlink r:id="rId8" w:history="1">
        <w:r w:rsidRPr="00484A90">
          <w:rPr>
            <w:rStyle w:val="afa"/>
            <w:shd w:val="clear" w:color="auto" w:fill="FFFFFF" w:themeFill="background1"/>
          </w:rPr>
          <w:t>рабочим планом счетов</w:t>
        </w:r>
      </w:hyperlink>
      <w:r w:rsidR="0009582D" w:rsidRPr="00484A90">
        <w:rPr>
          <w:rStyle w:val="af9"/>
          <w:color w:val="auto"/>
          <w:shd w:val="clear" w:color="auto" w:fill="FFFFFF" w:themeFill="background1"/>
        </w:rPr>
        <w:t>.</w:t>
      </w:r>
    </w:p>
    <w:p w14:paraId="52702A0C" w14:textId="77777777" w:rsidR="00D64B5D" w:rsidRPr="00484A90" w:rsidRDefault="00D64B5D" w:rsidP="00D64B5D">
      <w:pPr>
        <w:pStyle w:val="a7"/>
        <w:rPr>
          <w:rStyle w:val="af9"/>
          <w:color w:val="auto"/>
          <w:shd w:val="clear" w:color="auto" w:fill="auto"/>
        </w:rPr>
      </w:pPr>
    </w:p>
    <w:p w14:paraId="23F4350D" w14:textId="2D5F3BE6" w:rsidR="00FA4BA8" w:rsidRPr="00484A90" w:rsidRDefault="00FA4BA8" w:rsidP="0009582D">
      <w:pPr>
        <w:pStyle w:val="33"/>
        <w:ind w:right="140"/>
      </w:pPr>
      <w:bookmarkStart w:id="4" w:name="_Toc68766590"/>
      <w:r w:rsidRPr="00484A90">
        <w:t>Приложение N 2 Первичные учетные документы</w:t>
      </w:r>
      <w:bookmarkEnd w:id="4"/>
    </w:p>
    <w:p w14:paraId="703CAECA" w14:textId="536454D6" w:rsidR="00FA4BA8" w:rsidRPr="00484A90" w:rsidRDefault="00FA4BA8" w:rsidP="0009582D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Приложение </w:t>
      </w:r>
      <w:r w:rsidR="00AB3FFE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 xml:space="preserve">2 к Приказу 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Уютный дом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84A90">
        <w:rPr>
          <w:rFonts w:eastAsia="Times New Roman" w:cs="Times New Roman"/>
          <w:szCs w:val="26"/>
        </w:rPr>
        <w:t>"</w:t>
      </w:r>
    </w:p>
    <w:p w14:paraId="630A7836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Первичные учетные документы</w:t>
      </w:r>
    </w:p>
    <w:p w14:paraId="23B2A123" w14:textId="54264992" w:rsidR="00FA4BA8" w:rsidRPr="00484A90" w:rsidRDefault="00FA4BA8" w:rsidP="0009582D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Общество применяет следующие первичные учетные докум</w:t>
      </w:r>
      <w:r w:rsidR="0009582D" w:rsidRPr="00484A90">
        <w:rPr>
          <w:rFonts w:eastAsia="Times New Roman" w:cs="Times New Roman"/>
          <w:szCs w:val="26"/>
        </w:rPr>
        <w:t>енты по унифицированным формам:</w:t>
      </w:r>
    </w:p>
    <w:p w14:paraId="16DC7650" w14:textId="32DC9A99" w:rsidR="00FA4BA8" w:rsidRPr="00484A90" w:rsidRDefault="00FA4BA8" w:rsidP="0009582D">
      <w:pPr>
        <w:pStyle w:val="10"/>
        <w:ind w:right="140"/>
      </w:pPr>
      <w:r w:rsidRPr="00484A90">
        <w:t>По учету основных средств – формы, утвержденные постановлением Госкомстата России от 21.01.</w:t>
      </w:r>
      <w:r w:rsidR="00AB3FFE" w:rsidRPr="00484A90">
        <w:t>20</w:t>
      </w:r>
      <w:r w:rsidRPr="00484A90">
        <w:t>03</w:t>
      </w:r>
      <w:r w:rsidR="009159EA" w:rsidRPr="00484A90">
        <w:t xml:space="preserve"> N 7</w:t>
      </w:r>
      <w:r w:rsidRPr="00484A90">
        <w:t>;</w:t>
      </w:r>
    </w:p>
    <w:p w14:paraId="22B39030" w14:textId="55BB9743" w:rsidR="00FA4BA8" w:rsidRPr="00484A90" w:rsidRDefault="00FA4BA8" w:rsidP="0009582D">
      <w:pPr>
        <w:pStyle w:val="10"/>
        <w:ind w:right="140"/>
      </w:pPr>
      <w:r w:rsidRPr="00484A90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 w:rsidRPr="00484A90">
        <w:t xml:space="preserve"> N 1</w:t>
      </w:r>
      <w:r w:rsidRPr="00484A90">
        <w:t>;</w:t>
      </w:r>
    </w:p>
    <w:p w14:paraId="5DAF52F5" w14:textId="724EC7C6" w:rsidR="00FA4BA8" w:rsidRPr="00484A90" w:rsidRDefault="00FA4BA8" w:rsidP="0009582D">
      <w:pPr>
        <w:pStyle w:val="10"/>
        <w:ind w:right="140"/>
      </w:pPr>
      <w:r w:rsidRPr="00484A90">
        <w:t xml:space="preserve">По учету материалов – формы, утвержденные постановлением Госкомстата России </w:t>
      </w:r>
      <w:r w:rsidR="009159EA" w:rsidRPr="00484A90">
        <w:t>от 30.10.</w:t>
      </w:r>
      <w:r w:rsidR="00D45EDF" w:rsidRPr="00484A90">
        <w:t>19</w:t>
      </w:r>
      <w:r w:rsidR="009159EA" w:rsidRPr="00484A90">
        <w:t>97 N</w:t>
      </w:r>
      <w:r w:rsidR="00D45EDF" w:rsidRPr="00484A90">
        <w:t xml:space="preserve"> </w:t>
      </w:r>
      <w:r w:rsidR="009159EA" w:rsidRPr="00484A90">
        <w:t>71а</w:t>
      </w:r>
      <w:r w:rsidRPr="00484A90">
        <w:t>;</w:t>
      </w:r>
    </w:p>
    <w:p w14:paraId="2A0E72D2" w14:textId="5C967F02" w:rsidR="00FA4BA8" w:rsidRPr="00484A90" w:rsidRDefault="00FA4BA8" w:rsidP="0009582D">
      <w:pPr>
        <w:pStyle w:val="10"/>
        <w:ind w:right="140"/>
      </w:pPr>
      <w:r w:rsidRPr="00484A90">
        <w:t xml:space="preserve">По расчетам с подотчетными лицами – форма </w:t>
      </w:r>
      <w:r w:rsidR="00AB3FFE" w:rsidRPr="00484A90">
        <w:t>N</w:t>
      </w:r>
      <w:r w:rsidR="00D45EDF" w:rsidRPr="00484A90">
        <w:t xml:space="preserve"> </w:t>
      </w:r>
      <w:r w:rsidRPr="00484A90">
        <w:t>АО-1, утвержденная постановлением Госкомстата РФ от 01.08.2001 N 55</w:t>
      </w:r>
    </w:p>
    <w:p w14:paraId="0757B8C3" w14:textId="6236F5BB" w:rsidR="00FA4BA8" w:rsidRPr="00484A90" w:rsidRDefault="00FA4BA8" w:rsidP="0009582D">
      <w:pPr>
        <w:pStyle w:val="10"/>
        <w:ind w:right="140"/>
      </w:pPr>
      <w:r w:rsidRPr="00484A90">
        <w:t xml:space="preserve">При перевозке грузов – форма транспортной накладной, утвержденной </w:t>
      </w:r>
      <w:r w:rsidR="00A1329A" w:rsidRPr="00484A90">
        <w:t>Приложение 4 Постановления Правительства РФ от 21.12.2020 N 2200 (Приложение N2)</w:t>
      </w:r>
      <w:r w:rsidRPr="00484A90">
        <w:t>;</w:t>
      </w:r>
    </w:p>
    <w:p w14:paraId="4B57B57B" w14:textId="2C4DD641" w:rsidR="00FA4BA8" w:rsidRPr="00484A90" w:rsidRDefault="00FA4BA8" w:rsidP="0009582D">
      <w:pPr>
        <w:pStyle w:val="10"/>
        <w:ind w:right="140"/>
      </w:pPr>
      <w:r w:rsidRPr="00484A90">
        <w:t xml:space="preserve">По учету кассовых операций – формы, утвержденные постановлением Госкомстата России </w:t>
      </w:r>
      <w:r w:rsidR="009159EA" w:rsidRPr="00484A90">
        <w:t>от 18.08.</w:t>
      </w:r>
      <w:r w:rsidR="00D45EDF" w:rsidRPr="00484A90">
        <w:t>19</w:t>
      </w:r>
      <w:r w:rsidR="009159EA" w:rsidRPr="00484A90">
        <w:t>98 N</w:t>
      </w:r>
      <w:r w:rsidR="00D45EDF" w:rsidRPr="00484A90">
        <w:t xml:space="preserve"> </w:t>
      </w:r>
      <w:r w:rsidR="009159EA" w:rsidRPr="00484A90">
        <w:t>88</w:t>
      </w:r>
      <w:r w:rsidRPr="00484A90">
        <w:t>;</w:t>
      </w:r>
    </w:p>
    <w:p w14:paraId="7EDA02B3" w14:textId="7B9F890E" w:rsidR="00FA4BA8" w:rsidRPr="00484A90" w:rsidRDefault="00FA4BA8" w:rsidP="0009582D">
      <w:pPr>
        <w:pStyle w:val="10"/>
        <w:ind w:right="140"/>
      </w:pPr>
      <w:r w:rsidRPr="00484A90">
        <w:t xml:space="preserve">По отгрузке товаров – форма </w:t>
      </w:r>
      <w:r w:rsidR="00AB3FFE" w:rsidRPr="00484A90">
        <w:t>N</w:t>
      </w:r>
      <w:r w:rsidRPr="00484A90">
        <w:t>ТОРГ-12, утвержденная постановлением Госкомстата России</w:t>
      </w:r>
      <w:r w:rsidR="00AB3FFE" w:rsidRPr="00484A90">
        <w:t xml:space="preserve"> </w:t>
      </w:r>
      <w:r w:rsidRPr="00484A90">
        <w:t xml:space="preserve">от 25.12.1998 </w:t>
      </w:r>
      <w:r w:rsidR="009159EA" w:rsidRPr="00484A90">
        <w:t>N 132</w:t>
      </w:r>
      <w:r w:rsidR="003F4C13" w:rsidRPr="00484A90">
        <w:t>;</w:t>
      </w:r>
    </w:p>
    <w:p w14:paraId="3E21ECC8" w14:textId="19C5DC98" w:rsidR="003F4C13" w:rsidRPr="00484A90" w:rsidRDefault="003F4C13" w:rsidP="0009582D">
      <w:pPr>
        <w:pStyle w:val="10"/>
        <w:ind w:right="140"/>
      </w:pPr>
      <w:r w:rsidRPr="00484A90">
        <w:t>По отгрузке товаров, оказанию услуг, выполнению работ – форма УПД, предложенная в Письме ФНС России от 21.10.2013 N ММВ-20-3/96@ (Приложение №1 к приказу);</w:t>
      </w:r>
    </w:p>
    <w:p w14:paraId="0CA69720" w14:textId="0DC417FB" w:rsidR="00FA4BA8" w:rsidRPr="00484A90" w:rsidRDefault="00FA4BA8" w:rsidP="0009582D">
      <w:pPr>
        <w:pStyle w:val="10"/>
        <w:ind w:right="140"/>
      </w:pPr>
      <w:r w:rsidRPr="00484A90">
        <w:t xml:space="preserve">По учету результатов инвентаризации </w:t>
      </w:r>
      <w:r w:rsidR="00D45EDF" w:rsidRPr="00484A90">
        <w:t>–</w:t>
      </w:r>
      <w:r w:rsidRPr="00484A90">
        <w:t xml:space="preserve"> формы, утвержденные постановлением Госкомстата России от 18.08.</w:t>
      </w:r>
      <w:r w:rsidR="00D45EDF" w:rsidRPr="00484A90">
        <w:t>19</w:t>
      </w:r>
      <w:r w:rsidRPr="00484A90">
        <w:t>98</w:t>
      </w:r>
      <w:r w:rsidR="009159EA" w:rsidRPr="00484A90">
        <w:t xml:space="preserve"> N 88</w:t>
      </w:r>
      <w:r w:rsidRPr="00484A90">
        <w:t>;</w:t>
      </w:r>
    </w:p>
    <w:p w14:paraId="6E00511B" w14:textId="082803CC" w:rsidR="00FA4BA8" w:rsidRPr="00484A90" w:rsidRDefault="00FA4BA8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О бухгалтерском учете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36D8AA03" w:rsidR="00FA4BA8" w:rsidRPr="00484A90" w:rsidRDefault="00FA4BA8" w:rsidP="0009582D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104DA90" w14:textId="77777777" w:rsidR="00FA4BA8" w:rsidRPr="00484A90" w:rsidRDefault="00FA4BA8" w:rsidP="0009582D">
      <w:pPr>
        <w:pStyle w:val="10"/>
        <w:ind w:right="140"/>
      </w:pPr>
      <w:r w:rsidRPr="00484A90">
        <w:t>По учету списания материалов – Акт о списании материалов;</w:t>
      </w:r>
    </w:p>
    <w:p w14:paraId="32417585" w14:textId="30FF06EA" w:rsidR="00FA4BA8" w:rsidRPr="00484A90" w:rsidRDefault="00FA4BA8" w:rsidP="0009582D">
      <w:pPr>
        <w:pStyle w:val="10"/>
        <w:ind w:right="140"/>
      </w:pPr>
      <w:r w:rsidRPr="00484A90">
        <w:t>По учету выполненных работ или услуг – Акт выполненных работ (оказанных услуг)</w:t>
      </w:r>
      <w:r w:rsidR="00D45EDF" w:rsidRPr="00484A90">
        <w:t>;</w:t>
      </w:r>
    </w:p>
    <w:p w14:paraId="1446336E" w14:textId="42B8FFF9" w:rsidR="00FA4BA8" w:rsidRPr="00484A90" w:rsidRDefault="00FA4BA8" w:rsidP="0009582D">
      <w:pPr>
        <w:pStyle w:val="10"/>
        <w:ind w:right="140"/>
      </w:pPr>
      <w:r w:rsidRPr="00484A90">
        <w:t>По отражению прочих фактов хозяйственной жизни – Бухгалтерская справка</w:t>
      </w:r>
      <w:r w:rsidR="00D45EDF" w:rsidRPr="00484A90">
        <w:t>.</w:t>
      </w:r>
    </w:p>
    <w:p w14:paraId="33718CD6" w14:textId="6D1613EB" w:rsidR="00FA4BA8" w:rsidRPr="00484A90" w:rsidRDefault="00FA4BA8" w:rsidP="0074355D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2634AE68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4E139C41" w14:textId="6C69CAA1" w:rsidR="00FA4BA8" w:rsidRPr="00484A90" w:rsidRDefault="00FA4BA8" w:rsidP="0009582D">
      <w:pPr>
        <w:pStyle w:val="33"/>
        <w:ind w:right="140"/>
      </w:pPr>
      <w:bookmarkStart w:id="5" w:name="_Toc68766591"/>
      <w:r w:rsidRPr="00484A90">
        <w:t>Приложение N 3. Регистры бухгалтерского учета</w:t>
      </w:r>
      <w:bookmarkEnd w:id="5"/>
    </w:p>
    <w:p w14:paraId="615E4699" w14:textId="74AC1205" w:rsidR="00FA4BA8" w:rsidRPr="00484A90" w:rsidRDefault="00FA4BA8" w:rsidP="0009582D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Приложение </w:t>
      </w:r>
      <w:r w:rsidR="00AB3FFE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 xml:space="preserve">3 к Приказу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t>Уютный дом</w:t>
      </w:r>
      <w:r w:rsidR="00AB3FFE" w:rsidRPr="00484A90">
        <w:rPr>
          <w:rFonts w:eastAsia="Times New Roman" w:cs="Times New Roman"/>
          <w:szCs w:val="26"/>
        </w:rPr>
        <w:t>"</w:t>
      </w:r>
      <w:r w:rsidRPr="00484A90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84A90">
        <w:rPr>
          <w:rFonts w:eastAsia="Times New Roman" w:cs="Times New Roman"/>
          <w:szCs w:val="26"/>
        </w:rPr>
        <w:t>"</w:t>
      </w:r>
    </w:p>
    <w:p w14:paraId="78C74561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1F173C86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Общество применяет следующие регистры бухгалтерского учета в с соответствии с самостоятельно разработанными формам:</w:t>
      </w:r>
    </w:p>
    <w:p w14:paraId="74D85574" w14:textId="28D68CF6" w:rsidR="00FA4BA8" w:rsidRPr="00484A90" w:rsidRDefault="00FA4BA8" w:rsidP="00D64B5D">
      <w:pPr>
        <w:pStyle w:val="10"/>
      </w:pPr>
      <w:r w:rsidRPr="00484A90">
        <w:t xml:space="preserve">Для формирования сводных данных </w:t>
      </w:r>
      <w:r w:rsidR="00D45EDF" w:rsidRPr="00484A90">
        <w:t>–</w:t>
      </w:r>
      <w:r w:rsidRPr="00484A90">
        <w:t xml:space="preserve"> Оборотно</w:t>
      </w:r>
      <w:r w:rsidR="00D45EDF" w:rsidRPr="00484A90">
        <w:t>-</w:t>
      </w:r>
      <w:r w:rsidRPr="00484A90">
        <w:t>сальдовая ведомость</w:t>
      </w:r>
    </w:p>
    <w:p w14:paraId="2A5341C5" w14:textId="49EA9228" w:rsidR="00FA4BA8" w:rsidRPr="00484A90" w:rsidRDefault="00FA4BA8" w:rsidP="00D64B5D">
      <w:pPr>
        <w:pStyle w:val="10"/>
      </w:pPr>
      <w:r w:rsidRPr="00484A90">
        <w:t>Для формирования развернутых данных по счету учета - Оборотно-сальдовая ведомость по счету или Анализ счета</w:t>
      </w:r>
    </w:p>
    <w:p w14:paraId="570EFB81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74D37501" w14:textId="46F5EBBC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6F3C8BD7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00CDA747" w14:textId="77777777" w:rsidR="00FA4BA8" w:rsidRPr="00484A90" w:rsidRDefault="00FA4BA8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28A009F8" w14:textId="5E90FDCE" w:rsidR="00FA4BA8" w:rsidRPr="00484A90" w:rsidRDefault="00FA4BA8" w:rsidP="00D64B5D">
      <w:pPr>
        <w:pStyle w:val="25"/>
        <w:pageBreakBefore/>
        <w:ind w:right="142"/>
      </w:pPr>
      <w:bookmarkStart w:id="6" w:name="_Toc68766592"/>
      <w:r w:rsidRPr="00484A90">
        <w:t>Учетная политика по НУ</w:t>
      </w:r>
      <w:bookmarkEnd w:id="6"/>
    </w:p>
    <w:p w14:paraId="31D4D77B" w14:textId="491DBE8A" w:rsidR="00990145" w:rsidRPr="00484A90" w:rsidRDefault="00990145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D5B5DD4" w14:textId="7ED2356C" w:rsidR="00990145" w:rsidRPr="00484A90" w:rsidRDefault="00990145" w:rsidP="0009582D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b/>
          <w:bCs/>
          <w:color w:val="000000"/>
          <w:spacing w:val="-7"/>
          <w:szCs w:val="26"/>
        </w:rPr>
        <w:t>Об учетной политике</w:t>
      </w:r>
      <w:r w:rsidRPr="00484A90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</w:t>
      </w:r>
      <w:r w:rsidR="006A1733" w:rsidRPr="00484A90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t>Уютный дом</w:t>
      </w:r>
      <w:r w:rsidR="006A1733" w:rsidRPr="00484A90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484A90">
        <w:rPr>
          <w:rFonts w:eastAsia="Times New Roman" w:cs="Times New Roman"/>
          <w:b/>
          <w:bCs/>
          <w:color w:val="000000"/>
          <w:spacing w:val="-8"/>
          <w:szCs w:val="26"/>
        </w:rPr>
        <w:br/>
        <w:t xml:space="preserve"> для целей налогового учета</w:t>
      </w:r>
    </w:p>
    <w:p w14:paraId="452B672E" w14:textId="77777777" w:rsidR="00990145" w:rsidRPr="00484A90" w:rsidRDefault="00990145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2D222F65" w14:textId="6C4200B7" w:rsidR="00990145" w:rsidRPr="00484A90" w:rsidRDefault="00990145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szCs w:val="26"/>
        </w:rPr>
        <w:t xml:space="preserve">г.Москва  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</w:r>
      <w:r w:rsidR="000E672B" w:rsidRPr="00484A90">
        <w:rPr>
          <w:rFonts w:eastAsia="Times New Roman" w:cs="Times New Roman"/>
          <w:szCs w:val="26"/>
        </w:rPr>
        <w:tab/>
        <w:t>31 декабря 2020</w:t>
      </w:r>
      <w:r w:rsidRPr="00484A90">
        <w:rPr>
          <w:rFonts w:eastAsia="Times New Roman" w:cs="Times New Roman"/>
          <w:szCs w:val="26"/>
        </w:rPr>
        <w:t>г.</w:t>
      </w:r>
    </w:p>
    <w:p w14:paraId="13810DCF" w14:textId="77777777" w:rsidR="00990145" w:rsidRPr="00484A90" w:rsidRDefault="00990145" w:rsidP="0009582D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ПРИКАЗЫВАЮ</w:t>
      </w:r>
    </w:p>
    <w:p w14:paraId="51D9650B" w14:textId="63617804" w:rsidR="007523AD" w:rsidRPr="00484A90" w:rsidRDefault="007523AD" w:rsidP="0009582D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Ввести в действие с 01 января 20</w:t>
      </w:r>
      <w:r w:rsidR="000E672B" w:rsidRPr="00484A90">
        <w:rPr>
          <w:rFonts w:eastAsia="Times New Roman" w:cs="Times New Roman"/>
          <w:szCs w:val="26"/>
        </w:rPr>
        <w:t>21</w:t>
      </w:r>
      <w:r w:rsidRPr="00484A90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1C064093" w14:textId="47F4640F" w:rsidR="007523AD" w:rsidRPr="00484A90" w:rsidRDefault="007523AD" w:rsidP="0009582D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Налоговый учет осуществляется на одноименных счетах бухгалтерского учета, указанных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1;</w:t>
      </w:r>
    </w:p>
    <w:p w14:paraId="36E7F842" w14:textId="2929F864" w:rsidR="007523AD" w:rsidRPr="00484A90" w:rsidRDefault="007523AD" w:rsidP="0009582D">
      <w:pPr>
        <w:numPr>
          <w:ilvl w:val="0"/>
          <w:numId w:val="14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</w:t>
      </w:r>
      <w:r w:rsidR="005D67A0" w:rsidRPr="00484A90">
        <w:rPr>
          <w:rFonts w:eastAsia="Times New Roman" w:cs="Times New Roman"/>
          <w:szCs w:val="26"/>
        </w:rPr>
        <w:t xml:space="preserve">N </w:t>
      </w:r>
      <w:r w:rsidRPr="00484A90">
        <w:rPr>
          <w:rFonts w:eastAsia="Times New Roman" w:cs="Times New Roman"/>
          <w:szCs w:val="26"/>
        </w:rPr>
        <w:t>2;</w:t>
      </w:r>
    </w:p>
    <w:p w14:paraId="7C2BBFEF" w14:textId="77777777" w:rsidR="007523AD" w:rsidRPr="00484A90" w:rsidRDefault="007523AD" w:rsidP="0009582D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356F2A5D" w14:textId="2D4620CC" w:rsidR="007523AD" w:rsidRPr="00484A90" w:rsidRDefault="007523AD" w:rsidP="0009582D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04B8F30D" w14:textId="77777777" w:rsidR="007523AD" w:rsidRPr="00484A90" w:rsidRDefault="007523AD" w:rsidP="0009582D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Налог на добавленную стоимость</w:t>
      </w:r>
    </w:p>
    <w:p w14:paraId="4650F537" w14:textId="05AF77B5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484A90">
        <w:rPr>
          <w:rFonts w:eastAsia="Times New Roman" w:cs="Times New Roman"/>
          <w:szCs w:val="26"/>
        </w:rPr>
        <w:t xml:space="preserve"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</w:t>
      </w:r>
      <w:r w:rsidR="005D67A0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3.</w:t>
      </w:r>
    </w:p>
    <w:p w14:paraId="2ADC215D" w14:textId="77777777" w:rsidR="007523AD" w:rsidRPr="00484A90" w:rsidRDefault="007523AD" w:rsidP="0009582D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Налог на прибыль</w:t>
      </w:r>
    </w:p>
    <w:p w14:paraId="59F8B337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35003B4B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64EF7ED1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Амортизационная премия не начисляется;</w:t>
      </w:r>
    </w:p>
    <w:p w14:paraId="52E0F835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1B9EF2C1" w14:textId="2EA7E9D5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7C20C27D" w14:textId="4925B00B" w:rsidR="006D472E" w:rsidRPr="00484A90" w:rsidRDefault="006D472E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 w:rsidR="00D45EDF" w:rsidRPr="00484A90">
        <w:rPr>
          <w:rFonts w:eastAsia="Times New Roman" w:cs="Times New Roman"/>
          <w:szCs w:val="26"/>
        </w:rPr>
        <w:t> </w:t>
      </w:r>
      <w:r w:rsidRPr="00484A90">
        <w:rPr>
          <w:rFonts w:eastAsia="Times New Roman" w:cs="Times New Roman"/>
          <w:szCs w:val="26"/>
        </w:rPr>
        <w:t>000</w:t>
      </w:r>
      <w:r w:rsidR="00D45EDF" w:rsidRPr="00484A90">
        <w:rPr>
          <w:rFonts w:eastAsia="Times New Roman" w:cs="Times New Roman"/>
          <w:szCs w:val="26"/>
        </w:rPr>
        <w:t> </w:t>
      </w:r>
      <w:r w:rsidRPr="00484A90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 w:rsidR="00D45EDF" w:rsidRPr="00484A90">
        <w:rPr>
          <w:rFonts w:eastAsia="Times New Roman" w:cs="Times New Roman"/>
          <w:szCs w:val="26"/>
        </w:rPr>
        <w:t>;</w:t>
      </w:r>
    </w:p>
    <w:p w14:paraId="7FC7E572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32BA316A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2C0671AC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0E4395E0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51D9634D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1BC37244" w14:textId="77777777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340366C2" w14:textId="77777777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189E1F8" w14:textId="77777777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21AE9121" w14:textId="4D1ADC22" w:rsidR="007523AD" w:rsidRPr="00484A90" w:rsidRDefault="007523AD" w:rsidP="00D64B5D">
      <w:pPr>
        <w:numPr>
          <w:ilvl w:val="2"/>
          <w:numId w:val="15"/>
        </w:numPr>
        <w:spacing w:before="0" w:after="200" w:line="276" w:lineRule="auto"/>
        <w:ind w:left="426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484A90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14:paraId="41027502" w14:textId="4322B59C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 xml:space="preserve">Распределение </w:t>
      </w:r>
      <w:r w:rsidR="0049128B" w:rsidRPr="00484A90">
        <w:rPr>
          <w:rFonts w:eastAsia="Times New Roman" w:cs="Times New Roman"/>
          <w:spacing w:val="-2"/>
          <w:szCs w:val="26"/>
        </w:rPr>
        <w:t xml:space="preserve">общих </w:t>
      </w:r>
      <w:r w:rsidRPr="00484A90">
        <w:rPr>
          <w:rFonts w:eastAsia="Times New Roman" w:cs="Times New Roman"/>
          <w:spacing w:val="-2"/>
          <w:szCs w:val="26"/>
        </w:rPr>
        <w:t xml:space="preserve">прямых расходов между видами готовой продукции (работ, услуг), осуществляется пропорционально </w:t>
      </w:r>
      <w:r w:rsidR="0049128B" w:rsidRPr="00484A90">
        <w:rPr>
          <w:rFonts w:eastAsia="Times New Roman" w:cs="Times New Roman"/>
          <w:spacing w:val="-2"/>
          <w:szCs w:val="26"/>
        </w:rPr>
        <w:t>прямым затратам на конкретную готовую продукцию</w:t>
      </w:r>
      <w:r w:rsidRPr="00484A90">
        <w:rPr>
          <w:rFonts w:eastAsia="Times New Roman" w:cs="Times New Roman"/>
          <w:spacing w:val="-2"/>
          <w:szCs w:val="26"/>
        </w:rPr>
        <w:t xml:space="preserve"> (работ, услуг);</w:t>
      </w:r>
    </w:p>
    <w:p w14:paraId="164FA0CA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месяц;</w:t>
      </w:r>
    </w:p>
    <w:p w14:paraId="07D81318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07612B8E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35D0A407" w14:textId="77777777" w:rsidR="007523AD" w:rsidRPr="00484A90" w:rsidRDefault="007523AD" w:rsidP="0009582D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484A90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24E056E6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4D7268E1" w14:textId="77777777" w:rsidR="007523AD" w:rsidRPr="00484A90" w:rsidRDefault="007523AD" w:rsidP="0009582D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Генеральный директор </w:t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  <w:u w:val="single"/>
        </w:rPr>
        <w:tab/>
      </w:r>
      <w:r w:rsidRPr="00484A90">
        <w:rPr>
          <w:rFonts w:eastAsia="Times New Roman" w:cs="Times New Roman"/>
          <w:szCs w:val="26"/>
        </w:rPr>
        <w:tab/>
      </w:r>
      <w:r w:rsidRPr="00484A90">
        <w:rPr>
          <w:rFonts w:eastAsia="Times New Roman" w:cs="Times New Roman"/>
          <w:szCs w:val="26"/>
        </w:rPr>
        <w:tab/>
        <w:t xml:space="preserve">/ </w:t>
      </w:r>
    </w:p>
    <w:p w14:paraId="30DEB4BF" w14:textId="42F58224" w:rsidR="007523AD" w:rsidRPr="00484A90" w:rsidRDefault="005D67A0" w:rsidP="00D64B5D">
      <w:pPr>
        <w:pStyle w:val="33"/>
        <w:pageBreakBefore/>
        <w:ind w:right="142"/>
      </w:pPr>
      <w:bookmarkStart w:id="7" w:name="_Toc68766593"/>
      <w:r w:rsidRPr="00484A90">
        <w:rPr>
          <w:rFonts w:eastAsia="Times New Roman" w:cs="Times New Roman"/>
        </w:rPr>
        <w:t>Приложение N 3</w:t>
      </w:r>
      <w:r w:rsidR="00FD7517" w:rsidRPr="00484A90">
        <w:rPr>
          <w:rFonts w:eastAsia="Times New Roman" w:cs="Times New Roman"/>
        </w:rPr>
        <w:t>.</w:t>
      </w:r>
      <w:r w:rsidRPr="00484A90">
        <w:rPr>
          <w:rFonts w:eastAsia="Times New Roman" w:cs="Times New Roman"/>
        </w:rPr>
        <w:t xml:space="preserve"> </w:t>
      </w:r>
      <w:r w:rsidR="007523AD" w:rsidRPr="00484A90">
        <w:t>Методика распределения "входящего" НДС</w:t>
      </w:r>
      <w:bookmarkEnd w:id="7"/>
    </w:p>
    <w:p w14:paraId="2676E85A" w14:textId="45DF6425" w:rsidR="007523AD" w:rsidRPr="00484A90" w:rsidRDefault="007523AD" w:rsidP="00D64B5D">
      <w:pPr>
        <w:spacing w:before="0" w:after="0"/>
        <w:ind w:left="0" w:right="142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Приложение </w:t>
      </w:r>
      <w:r w:rsidR="005D67A0" w:rsidRPr="00484A90">
        <w:rPr>
          <w:rFonts w:eastAsia="Times New Roman" w:cs="Times New Roman"/>
          <w:szCs w:val="26"/>
        </w:rPr>
        <w:t>N</w:t>
      </w:r>
      <w:r w:rsidR="00D45EDF" w:rsidRPr="00484A90">
        <w:rPr>
          <w:rFonts w:eastAsia="Times New Roman" w:cs="Times New Roman"/>
          <w:szCs w:val="26"/>
        </w:rPr>
        <w:t xml:space="preserve"> </w:t>
      </w:r>
      <w:r w:rsidRPr="00484A90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</w:p>
    <w:p w14:paraId="3ABC977E" w14:textId="109DBAF3" w:rsidR="007523AD" w:rsidRPr="00484A90" w:rsidRDefault="007523AD" w:rsidP="00D64B5D">
      <w:pPr>
        <w:spacing w:before="0" w:after="0"/>
        <w:ind w:left="0" w:right="142" w:firstLine="0"/>
        <w:jc w:val="right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 xml:space="preserve"> для целей налогового учета"</w:t>
      </w:r>
    </w:p>
    <w:p w14:paraId="1F66DE8F" w14:textId="77777777" w:rsidR="00D64B5D" w:rsidRPr="00484A90" w:rsidRDefault="00D64B5D" w:rsidP="00D64B5D">
      <w:pPr>
        <w:pStyle w:val="a7"/>
      </w:pPr>
    </w:p>
    <w:p w14:paraId="2C5449B8" w14:textId="4079E584" w:rsidR="007523AD" w:rsidRPr="00484A90" w:rsidRDefault="007523AD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484A90">
        <w:rPr>
          <w:rFonts w:eastAsia="Times New Roman" w:cs="Times New Roman"/>
          <w:b/>
          <w:szCs w:val="26"/>
        </w:rPr>
        <w:t>Методика распределения "входящего" НДС</w:t>
      </w:r>
    </w:p>
    <w:p w14:paraId="389CE94B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6AEA6BA" w14:textId="766508CC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253F2E86" w14:textId="72E3E521" w:rsidR="007523AD" w:rsidRPr="00484A90" w:rsidRDefault="007523AD" w:rsidP="0009582D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0BE4568F" wp14:editId="30A33DE5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9563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где</w:t>
      </w:r>
    </w:p>
    <w:p w14:paraId="0CB7AE1E" w14:textId="719BD4DA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  <w:r w:rsidR="001C7F78" w:rsidRPr="00484A90">
        <w:rPr>
          <w:rFonts w:eastAsia="Times New Roman" w:cs="Times New Roman"/>
          <w:szCs w:val="26"/>
        </w:rPr>
        <w:t>;</w:t>
      </w:r>
    </w:p>
    <w:p w14:paraId="7D9F5C62" w14:textId="0241995F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 w:rsidR="001C7F78" w:rsidRPr="00484A90">
        <w:rPr>
          <w:rFonts w:eastAsia="Times New Roman" w:cs="Times New Roman"/>
          <w:szCs w:val="26"/>
        </w:rPr>
        <w:t>;</w:t>
      </w:r>
    </w:p>
    <w:p w14:paraId="65A8113D" w14:textId="29A593D3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ВНеобл – выручка от необлагаемых НДС операций</w:t>
      </w:r>
      <w:r w:rsidR="001C7F78" w:rsidRPr="00484A90">
        <w:rPr>
          <w:rFonts w:eastAsia="Times New Roman" w:cs="Times New Roman"/>
          <w:szCs w:val="26"/>
        </w:rPr>
        <w:t>;</w:t>
      </w:r>
    </w:p>
    <w:p w14:paraId="7BAA31E4" w14:textId="5024D5FA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Вобщ- общая выручка без НДС</w:t>
      </w:r>
      <w:r w:rsidR="001C7F78" w:rsidRPr="00484A90">
        <w:rPr>
          <w:rFonts w:eastAsia="Times New Roman" w:cs="Times New Roman"/>
          <w:szCs w:val="26"/>
        </w:rPr>
        <w:t>;</w:t>
      </w:r>
    </w:p>
    <w:p w14:paraId="4B48E4C6" w14:textId="1D0F8062" w:rsidR="007523AD" w:rsidRPr="00484A90" w:rsidRDefault="007523AD" w:rsidP="0009582D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467D5DF7" w14:textId="77777777" w:rsidR="007523AD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21001321" w14:textId="76BCF642" w:rsidR="00990145" w:rsidRPr="00484A90" w:rsidRDefault="007523AD" w:rsidP="0009582D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484A90">
        <w:rPr>
          <w:rFonts w:eastAsia="Times New Roman" w:cs="Times New Roman"/>
          <w:szCs w:val="26"/>
        </w:rPr>
        <w:t>Распределение "входного"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sectPr w:rsidR="00990145" w:rsidRPr="00484A90" w:rsidSect="0009582D">
      <w:headerReference w:type="default" r:id="rId10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9BD9" w14:textId="77777777" w:rsidR="005F2FF9" w:rsidRDefault="005F2FF9" w:rsidP="005940A3">
      <w:pPr>
        <w:spacing w:after="0"/>
      </w:pPr>
      <w:r>
        <w:separator/>
      </w:r>
    </w:p>
  </w:endnote>
  <w:endnote w:type="continuationSeparator" w:id="0">
    <w:p w14:paraId="1BE99244" w14:textId="77777777" w:rsidR="005F2FF9" w:rsidRDefault="005F2FF9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D484" w14:textId="77777777" w:rsidR="005F2FF9" w:rsidRDefault="005F2FF9" w:rsidP="005940A3">
      <w:pPr>
        <w:spacing w:after="0"/>
      </w:pPr>
      <w:r>
        <w:separator/>
      </w:r>
    </w:p>
  </w:footnote>
  <w:footnote w:type="continuationSeparator" w:id="0">
    <w:p w14:paraId="1AFED00C" w14:textId="77777777" w:rsidR="005F2FF9" w:rsidRDefault="005F2FF9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4" w:type="dxa"/>
      <w:tblInd w:w="-57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8117"/>
      <w:gridCol w:w="1923"/>
    </w:tblGrid>
    <w:tr w:rsidR="0009582D" w:rsidRPr="0074276C" w14:paraId="38CD4469" w14:textId="77777777" w:rsidTr="0009582D">
      <w:tc>
        <w:tcPr>
          <w:tcW w:w="814" w:type="dxa"/>
        </w:tcPr>
        <w:p w14:paraId="553353A7" w14:textId="77777777" w:rsidR="0009582D" w:rsidRPr="0074276C" w:rsidRDefault="0009582D" w:rsidP="0009582D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5C63A06" wp14:editId="10ACD5C5">
                <wp:extent cx="176400" cy="147600"/>
                <wp:effectExtent l="0" t="0" r="0" b="5080"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7" w:type="dxa"/>
          <w:vAlign w:val="center"/>
        </w:tcPr>
        <w:p w14:paraId="2D1CFEF7" w14:textId="77777777" w:rsidR="0009582D" w:rsidRPr="0074276C" w:rsidRDefault="0009582D" w:rsidP="0009582D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www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buhexpert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8.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1923" w:type="dxa"/>
          <w:vAlign w:val="center"/>
        </w:tcPr>
        <w:p w14:paraId="4C6E26A4" w14:textId="1F1A9EA8" w:rsidR="0009582D" w:rsidRPr="0074276C" w:rsidRDefault="0009582D" w:rsidP="0009582D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5F2FF9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5F2FF9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5C330FFE" w:rsidR="0053088B" w:rsidRPr="0009582D" w:rsidRDefault="0053088B" w:rsidP="00B31021">
    <w:pPr>
      <w:pStyle w:val="af"/>
      <w:spacing w:before="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A1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A1301"/>
    <w:multiLevelType w:val="hybridMultilevel"/>
    <w:tmpl w:val="F7EE0568"/>
    <w:lvl w:ilvl="0" w:tplc="AAC82B84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844B39"/>
    <w:multiLevelType w:val="hybridMultilevel"/>
    <w:tmpl w:val="49025688"/>
    <w:lvl w:ilvl="0" w:tplc="38B27D16">
      <w:start w:val="1"/>
      <w:numFmt w:val="decimal"/>
      <w:lvlText w:val="%1)"/>
      <w:lvlJc w:val="left"/>
      <w:pPr>
        <w:ind w:left="567" w:firstLine="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40619"/>
    <w:multiLevelType w:val="hybridMultilevel"/>
    <w:tmpl w:val="A6D278B8"/>
    <w:lvl w:ilvl="0" w:tplc="B308DB8A">
      <w:start w:val="1"/>
      <w:numFmt w:val="bullet"/>
      <w:pStyle w:val="10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51D7192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11"/>
  </w:num>
  <w:num w:numId="23">
    <w:abstractNumId w:val="11"/>
  </w:num>
  <w:num w:numId="24">
    <w:abstractNumId w:val="3"/>
  </w:num>
  <w:num w:numId="25">
    <w:abstractNumId w:val="11"/>
  </w:num>
  <w:num w:numId="26">
    <w:abstractNumId w:val="12"/>
  </w:num>
  <w:num w:numId="27">
    <w:abstractNumId w:val="14"/>
  </w:num>
  <w:num w:numId="28">
    <w:abstractNumId w:val="6"/>
  </w:num>
  <w:num w:numId="29">
    <w:abstractNumId w:val="11"/>
  </w:num>
  <w:num w:numId="30">
    <w:abstractNumId w:val="11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lickAndTypeStyle w:val="a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0753E"/>
    <w:rsid w:val="00023067"/>
    <w:rsid w:val="00030CAE"/>
    <w:rsid w:val="00036406"/>
    <w:rsid w:val="00037A68"/>
    <w:rsid w:val="0005514E"/>
    <w:rsid w:val="000605E8"/>
    <w:rsid w:val="00061F5C"/>
    <w:rsid w:val="00062DE6"/>
    <w:rsid w:val="000672C0"/>
    <w:rsid w:val="00082BC3"/>
    <w:rsid w:val="0008409C"/>
    <w:rsid w:val="0009582D"/>
    <w:rsid w:val="0009718B"/>
    <w:rsid w:val="000A544C"/>
    <w:rsid w:val="000A699C"/>
    <w:rsid w:val="000A77C4"/>
    <w:rsid w:val="000B51BF"/>
    <w:rsid w:val="000B6EB6"/>
    <w:rsid w:val="000C7E9D"/>
    <w:rsid w:val="000D1DF4"/>
    <w:rsid w:val="000E0F6C"/>
    <w:rsid w:val="000E672B"/>
    <w:rsid w:val="000E68F3"/>
    <w:rsid w:val="000F082A"/>
    <w:rsid w:val="00106755"/>
    <w:rsid w:val="00110B47"/>
    <w:rsid w:val="00114AA9"/>
    <w:rsid w:val="00145752"/>
    <w:rsid w:val="001572E3"/>
    <w:rsid w:val="00157B69"/>
    <w:rsid w:val="00162B57"/>
    <w:rsid w:val="00165F12"/>
    <w:rsid w:val="00180E0E"/>
    <w:rsid w:val="001842C5"/>
    <w:rsid w:val="001A0622"/>
    <w:rsid w:val="001B0D3D"/>
    <w:rsid w:val="001B4166"/>
    <w:rsid w:val="001C02ED"/>
    <w:rsid w:val="001C50C4"/>
    <w:rsid w:val="001C7F78"/>
    <w:rsid w:val="001D29AD"/>
    <w:rsid w:val="001F15BB"/>
    <w:rsid w:val="002045D2"/>
    <w:rsid w:val="00217BEA"/>
    <w:rsid w:val="002231A6"/>
    <w:rsid w:val="0023623B"/>
    <w:rsid w:val="00250482"/>
    <w:rsid w:val="0025092C"/>
    <w:rsid w:val="002532FA"/>
    <w:rsid w:val="002645CE"/>
    <w:rsid w:val="00275EAA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D0F77"/>
    <w:rsid w:val="002D4521"/>
    <w:rsid w:val="002E39C8"/>
    <w:rsid w:val="002F0499"/>
    <w:rsid w:val="002F1542"/>
    <w:rsid w:val="002F2114"/>
    <w:rsid w:val="00316589"/>
    <w:rsid w:val="003206F1"/>
    <w:rsid w:val="00321ED6"/>
    <w:rsid w:val="003230A5"/>
    <w:rsid w:val="003231AD"/>
    <w:rsid w:val="00323928"/>
    <w:rsid w:val="00325C44"/>
    <w:rsid w:val="00325D7F"/>
    <w:rsid w:val="00327049"/>
    <w:rsid w:val="00337C04"/>
    <w:rsid w:val="0036123A"/>
    <w:rsid w:val="00362FED"/>
    <w:rsid w:val="0036669F"/>
    <w:rsid w:val="00372531"/>
    <w:rsid w:val="0037794D"/>
    <w:rsid w:val="003910E4"/>
    <w:rsid w:val="00396F90"/>
    <w:rsid w:val="003A46E7"/>
    <w:rsid w:val="003A5757"/>
    <w:rsid w:val="003B18A0"/>
    <w:rsid w:val="003C4872"/>
    <w:rsid w:val="003D0D28"/>
    <w:rsid w:val="003D5A48"/>
    <w:rsid w:val="003E4FCD"/>
    <w:rsid w:val="003F4C13"/>
    <w:rsid w:val="003F52F6"/>
    <w:rsid w:val="00400FF0"/>
    <w:rsid w:val="00401128"/>
    <w:rsid w:val="004113EC"/>
    <w:rsid w:val="00412E69"/>
    <w:rsid w:val="00413AAE"/>
    <w:rsid w:val="00421473"/>
    <w:rsid w:val="004214CD"/>
    <w:rsid w:val="00422751"/>
    <w:rsid w:val="004236A7"/>
    <w:rsid w:val="00424DBD"/>
    <w:rsid w:val="004271BD"/>
    <w:rsid w:val="00430CF6"/>
    <w:rsid w:val="00434177"/>
    <w:rsid w:val="00436335"/>
    <w:rsid w:val="004409A6"/>
    <w:rsid w:val="0044158A"/>
    <w:rsid w:val="00441F24"/>
    <w:rsid w:val="00444977"/>
    <w:rsid w:val="0044680C"/>
    <w:rsid w:val="004471F4"/>
    <w:rsid w:val="00454353"/>
    <w:rsid w:val="00466710"/>
    <w:rsid w:val="004674F2"/>
    <w:rsid w:val="004718E2"/>
    <w:rsid w:val="00475091"/>
    <w:rsid w:val="00475FCB"/>
    <w:rsid w:val="00476B2A"/>
    <w:rsid w:val="00476D6E"/>
    <w:rsid w:val="004806F2"/>
    <w:rsid w:val="00483731"/>
    <w:rsid w:val="0048442A"/>
    <w:rsid w:val="00484A90"/>
    <w:rsid w:val="00487B4C"/>
    <w:rsid w:val="0049128B"/>
    <w:rsid w:val="004923DE"/>
    <w:rsid w:val="0049298C"/>
    <w:rsid w:val="004C4641"/>
    <w:rsid w:val="004D0652"/>
    <w:rsid w:val="004D124E"/>
    <w:rsid w:val="004D282A"/>
    <w:rsid w:val="004D38E5"/>
    <w:rsid w:val="004D3FF6"/>
    <w:rsid w:val="004D4F62"/>
    <w:rsid w:val="004D6C45"/>
    <w:rsid w:val="004E016C"/>
    <w:rsid w:val="004E32FC"/>
    <w:rsid w:val="004F6FDB"/>
    <w:rsid w:val="004F74AE"/>
    <w:rsid w:val="005142A3"/>
    <w:rsid w:val="00530339"/>
    <w:rsid w:val="0053088B"/>
    <w:rsid w:val="00532E47"/>
    <w:rsid w:val="00533367"/>
    <w:rsid w:val="00536C93"/>
    <w:rsid w:val="005406A3"/>
    <w:rsid w:val="00540D10"/>
    <w:rsid w:val="00547E19"/>
    <w:rsid w:val="005514C4"/>
    <w:rsid w:val="00554909"/>
    <w:rsid w:val="00561C12"/>
    <w:rsid w:val="005663E0"/>
    <w:rsid w:val="00571FBA"/>
    <w:rsid w:val="005741CC"/>
    <w:rsid w:val="0057504F"/>
    <w:rsid w:val="00575896"/>
    <w:rsid w:val="0057772F"/>
    <w:rsid w:val="00581AF2"/>
    <w:rsid w:val="005854B4"/>
    <w:rsid w:val="005859F5"/>
    <w:rsid w:val="005907FB"/>
    <w:rsid w:val="005940A3"/>
    <w:rsid w:val="00597812"/>
    <w:rsid w:val="005A66CF"/>
    <w:rsid w:val="005A6B67"/>
    <w:rsid w:val="005B1A2E"/>
    <w:rsid w:val="005B1F87"/>
    <w:rsid w:val="005B4665"/>
    <w:rsid w:val="005B6364"/>
    <w:rsid w:val="005C03FF"/>
    <w:rsid w:val="005C0AE7"/>
    <w:rsid w:val="005C6B45"/>
    <w:rsid w:val="005D1787"/>
    <w:rsid w:val="005D67A0"/>
    <w:rsid w:val="005D6A9B"/>
    <w:rsid w:val="005E153B"/>
    <w:rsid w:val="005E1650"/>
    <w:rsid w:val="005F2FF9"/>
    <w:rsid w:val="005F6A7A"/>
    <w:rsid w:val="00607759"/>
    <w:rsid w:val="00607D18"/>
    <w:rsid w:val="00615A1E"/>
    <w:rsid w:val="00615D7D"/>
    <w:rsid w:val="0062075B"/>
    <w:rsid w:val="00627A27"/>
    <w:rsid w:val="006368A4"/>
    <w:rsid w:val="00637F26"/>
    <w:rsid w:val="0064358B"/>
    <w:rsid w:val="0064606E"/>
    <w:rsid w:val="00646196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2D5F"/>
    <w:rsid w:val="006B66EE"/>
    <w:rsid w:val="006C3B62"/>
    <w:rsid w:val="006C48EF"/>
    <w:rsid w:val="006D0EF0"/>
    <w:rsid w:val="006D28A3"/>
    <w:rsid w:val="006D472E"/>
    <w:rsid w:val="006E08A9"/>
    <w:rsid w:val="006E37F2"/>
    <w:rsid w:val="006E4B56"/>
    <w:rsid w:val="00706F7B"/>
    <w:rsid w:val="00710089"/>
    <w:rsid w:val="007203AF"/>
    <w:rsid w:val="007523AD"/>
    <w:rsid w:val="00756672"/>
    <w:rsid w:val="00760674"/>
    <w:rsid w:val="00766C99"/>
    <w:rsid w:val="00775681"/>
    <w:rsid w:val="007845B3"/>
    <w:rsid w:val="00794F4B"/>
    <w:rsid w:val="007A0404"/>
    <w:rsid w:val="007B2264"/>
    <w:rsid w:val="007B6563"/>
    <w:rsid w:val="007F1C43"/>
    <w:rsid w:val="00801C7D"/>
    <w:rsid w:val="00813074"/>
    <w:rsid w:val="008170A9"/>
    <w:rsid w:val="00827C53"/>
    <w:rsid w:val="008534A6"/>
    <w:rsid w:val="008577F2"/>
    <w:rsid w:val="00862175"/>
    <w:rsid w:val="00872E58"/>
    <w:rsid w:val="00874A21"/>
    <w:rsid w:val="00875F67"/>
    <w:rsid w:val="00876569"/>
    <w:rsid w:val="0089289D"/>
    <w:rsid w:val="00896DE1"/>
    <w:rsid w:val="008974F0"/>
    <w:rsid w:val="008A02DC"/>
    <w:rsid w:val="008C5C06"/>
    <w:rsid w:val="008C756A"/>
    <w:rsid w:val="008E0404"/>
    <w:rsid w:val="008E37FF"/>
    <w:rsid w:val="008F36D6"/>
    <w:rsid w:val="008F383C"/>
    <w:rsid w:val="00904EC8"/>
    <w:rsid w:val="00910E0D"/>
    <w:rsid w:val="00912032"/>
    <w:rsid w:val="009159EA"/>
    <w:rsid w:val="00915C5D"/>
    <w:rsid w:val="00921AEF"/>
    <w:rsid w:val="0093567D"/>
    <w:rsid w:val="0094150E"/>
    <w:rsid w:val="00964A88"/>
    <w:rsid w:val="00965129"/>
    <w:rsid w:val="009869E2"/>
    <w:rsid w:val="0099001B"/>
    <w:rsid w:val="00990145"/>
    <w:rsid w:val="00991B3C"/>
    <w:rsid w:val="009935CB"/>
    <w:rsid w:val="009A20E7"/>
    <w:rsid w:val="009B27C1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1329A"/>
    <w:rsid w:val="00A22A27"/>
    <w:rsid w:val="00A24F25"/>
    <w:rsid w:val="00A252D6"/>
    <w:rsid w:val="00A26996"/>
    <w:rsid w:val="00A31FC8"/>
    <w:rsid w:val="00A368A6"/>
    <w:rsid w:val="00A435D4"/>
    <w:rsid w:val="00A50D86"/>
    <w:rsid w:val="00A655EB"/>
    <w:rsid w:val="00A66826"/>
    <w:rsid w:val="00A74380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063FC"/>
    <w:rsid w:val="00B14601"/>
    <w:rsid w:val="00B14F4A"/>
    <w:rsid w:val="00B203B0"/>
    <w:rsid w:val="00B31021"/>
    <w:rsid w:val="00B313F0"/>
    <w:rsid w:val="00B34410"/>
    <w:rsid w:val="00B52708"/>
    <w:rsid w:val="00B52FC8"/>
    <w:rsid w:val="00B71973"/>
    <w:rsid w:val="00B73A69"/>
    <w:rsid w:val="00B767E5"/>
    <w:rsid w:val="00B7769A"/>
    <w:rsid w:val="00B8211D"/>
    <w:rsid w:val="00B87787"/>
    <w:rsid w:val="00B91A40"/>
    <w:rsid w:val="00B91BE9"/>
    <w:rsid w:val="00B9573A"/>
    <w:rsid w:val="00BA07B5"/>
    <w:rsid w:val="00BA4513"/>
    <w:rsid w:val="00BC078E"/>
    <w:rsid w:val="00BD3A0C"/>
    <w:rsid w:val="00BE6986"/>
    <w:rsid w:val="00BE7AAE"/>
    <w:rsid w:val="00BF0DFF"/>
    <w:rsid w:val="00BF19FD"/>
    <w:rsid w:val="00BF337B"/>
    <w:rsid w:val="00BF4A6D"/>
    <w:rsid w:val="00C01856"/>
    <w:rsid w:val="00C035A6"/>
    <w:rsid w:val="00C079F2"/>
    <w:rsid w:val="00C11F5B"/>
    <w:rsid w:val="00C12CEC"/>
    <w:rsid w:val="00C23859"/>
    <w:rsid w:val="00C46F28"/>
    <w:rsid w:val="00C54363"/>
    <w:rsid w:val="00C56B86"/>
    <w:rsid w:val="00C60D80"/>
    <w:rsid w:val="00C61C1F"/>
    <w:rsid w:val="00C66875"/>
    <w:rsid w:val="00C74040"/>
    <w:rsid w:val="00C742DE"/>
    <w:rsid w:val="00C74500"/>
    <w:rsid w:val="00C7477C"/>
    <w:rsid w:val="00C8257C"/>
    <w:rsid w:val="00C86F4C"/>
    <w:rsid w:val="00C9329A"/>
    <w:rsid w:val="00CA1B4B"/>
    <w:rsid w:val="00CC124D"/>
    <w:rsid w:val="00CC20EB"/>
    <w:rsid w:val="00CD213A"/>
    <w:rsid w:val="00CD2455"/>
    <w:rsid w:val="00CD545B"/>
    <w:rsid w:val="00CE148A"/>
    <w:rsid w:val="00CE3B76"/>
    <w:rsid w:val="00D007AB"/>
    <w:rsid w:val="00D01161"/>
    <w:rsid w:val="00D0627B"/>
    <w:rsid w:val="00D122C3"/>
    <w:rsid w:val="00D21AC9"/>
    <w:rsid w:val="00D34E2B"/>
    <w:rsid w:val="00D365F3"/>
    <w:rsid w:val="00D37D6E"/>
    <w:rsid w:val="00D45EDF"/>
    <w:rsid w:val="00D46F7C"/>
    <w:rsid w:val="00D53346"/>
    <w:rsid w:val="00D60A39"/>
    <w:rsid w:val="00D64B5D"/>
    <w:rsid w:val="00D90560"/>
    <w:rsid w:val="00D90FF7"/>
    <w:rsid w:val="00DA53A6"/>
    <w:rsid w:val="00DA6626"/>
    <w:rsid w:val="00DB3FD4"/>
    <w:rsid w:val="00DB638A"/>
    <w:rsid w:val="00DC13C8"/>
    <w:rsid w:val="00DC2915"/>
    <w:rsid w:val="00DC3840"/>
    <w:rsid w:val="00DC51E2"/>
    <w:rsid w:val="00DC557A"/>
    <w:rsid w:val="00DC6B75"/>
    <w:rsid w:val="00DC7EF3"/>
    <w:rsid w:val="00DD330D"/>
    <w:rsid w:val="00DE1984"/>
    <w:rsid w:val="00DF0B43"/>
    <w:rsid w:val="00DF0CD7"/>
    <w:rsid w:val="00DF727F"/>
    <w:rsid w:val="00E1505D"/>
    <w:rsid w:val="00E17D12"/>
    <w:rsid w:val="00E20129"/>
    <w:rsid w:val="00E22013"/>
    <w:rsid w:val="00E310BB"/>
    <w:rsid w:val="00E324BF"/>
    <w:rsid w:val="00E4014D"/>
    <w:rsid w:val="00E42E75"/>
    <w:rsid w:val="00E50792"/>
    <w:rsid w:val="00E547F7"/>
    <w:rsid w:val="00E57C93"/>
    <w:rsid w:val="00E631D1"/>
    <w:rsid w:val="00E663DD"/>
    <w:rsid w:val="00E8471A"/>
    <w:rsid w:val="00E86249"/>
    <w:rsid w:val="00E8724F"/>
    <w:rsid w:val="00E92956"/>
    <w:rsid w:val="00E9563A"/>
    <w:rsid w:val="00EA0257"/>
    <w:rsid w:val="00EA2A03"/>
    <w:rsid w:val="00EA34FE"/>
    <w:rsid w:val="00EB2028"/>
    <w:rsid w:val="00EB56AF"/>
    <w:rsid w:val="00EB6E5A"/>
    <w:rsid w:val="00EC7B9C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0DF0"/>
    <w:rsid w:val="00F2620A"/>
    <w:rsid w:val="00F269A7"/>
    <w:rsid w:val="00F306BF"/>
    <w:rsid w:val="00F42992"/>
    <w:rsid w:val="00F43B4E"/>
    <w:rsid w:val="00F45F9A"/>
    <w:rsid w:val="00F50FA5"/>
    <w:rsid w:val="00F543FA"/>
    <w:rsid w:val="00F63D49"/>
    <w:rsid w:val="00F661A7"/>
    <w:rsid w:val="00F812F5"/>
    <w:rsid w:val="00F8390A"/>
    <w:rsid w:val="00F87D1D"/>
    <w:rsid w:val="00F92CF6"/>
    <w:rsid w:val="00FA4BA8"/>
    <w:rsid w:val="00FB7E45"/>
    <w:rsid w:val="00FD1694"/>
    <w:rsid w:val="00FD7517"/>
    <w:rsid w:val="00FF5E7B"/>
    <w:rsid w:val="00FF61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09582D"/>
    <w:pPr>
      <w:numPr>
        <w:numId w:val="8"/>
      </w:numPr>
      <w:spacing w:after="100"/>
      <w:ind w:left="993" w:hanging="284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09582D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09582D"/>
    <w:pPr>
      <w:numPr>
        <w:numId w:val="2"/>
      </w:numPr>
      <w:ind w:left="1560" w:hanging="567"/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09582D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TOC Heading"/>
    <w:basedOn w:val="11"/>
    <w:next w:val="a0"/>
    <w:uiPriority w:val="39"/>
    <w:unhideWhenUsed/>
    <w:qFormat/>
    <w:rsid w:val="0009582D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b">
    <w:name w:val="toc 1"/>
    <w:basedOn w:val="a0"/>
    <w:next w:val="a0"/>
    <w:autoRedefine/>
    <w:uiPriority w:val="39"/>
    <w:unhideWhenUsed/>
    <w:rsid w:val="0009582D"/>
    <w:pPr>
      <w:ind w:left="0"/>
    </w:pPr>
  </w:style>
  <w:style w:type="paragraph" w:styleId="27">
    <w:name w:val="toc 2"/>
    <w:basedOn w:val="a0"/>
    <w:next w:val="a0"/>
    <w:autoRedefine/>
    <w:uiPriority w:val="39"/>
    <w:unhideWhenUsed/>
    <w:rsid w:val="0009582D"/>
    <w:pPr>
      <w:ind w:left="260"/>
    </w:pPr>
  </w:style>
  <w:style w:type="paragraph" w:styleId="34">
    <w:name w:val="toc 3"/>
    <w:basedOn w:val="a0"/>
    <w:next w:val="a0"/>
    <w:autoRedefine/>
    <w:uiPriority w:val="39"/>
    <w:unhideWhenUsed/>
    <w:rsid w:val="0009582D"/>
    <w:pPr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BBE4-091E-485A-B67B-A21BB20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2955</Words>
  <Characters>16844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Пример УП для производства, торговли, работ, услуг (упрощенные способы)</vt:lpstr>
      <vt:lpstr>    Учетная политика по БУ</vt:lpstr>
      <vt:lpstr>        Приложение N 1 Рабочий план счетов</vt:lpstr>
      <vt:lpstr>        Приложение N 2 Первичные учетные документы</vt:lpstr>
      <vt:lpstr>        Приложение N 3. Регистры бухгалтерского учета</vt:lpstr>
      <vt:lpstr>    Учетная политика по НУ</vt:lpstr>
      <vt:lpstr>        Приложение N 3. Методика распределения "входящего" НДС</vt:lpstr>
    </vt:vector>
  </TitlesOfParts>
  <Company>SPecialiST RePack</Company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office9</cp:lastModifiedBy>
  <cp:revision>49</cp:revision>
  <cp:lastPrinted>2021-04-12T08:34:00Z</cp:lastPrinted>
  <dcterms:created xsi:type="dcterms:W3CDTF">2021-04-05T11:50:00Z</dcterms:created>
  <dcterms:modified xsi:type="dcterms:W3CDTF">2021-04-12T08:34:00Z</dcterms:modified>
</cp:coreProperties>
</file>